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6A20" w14:textId="77777777" w:rsidR="00841950" w:rsidRPr="00BA6EBD" w:rsidRDefault="00841950" w:rsidP="0062567F">
      <w:pPr>
        <w:jc w:val="center"/>
        <w:rPr>
          <w:rFonts w:cs="Calibri"/>
          <w:b/>
          <w:bCs/>
          <w:sz w:val="24"/>
          <w:szCs w:val="24"/>
        </w:rPr>
      </w:pPr>
      <w:r w:rsidRPr="00BA6EBD">
        <w:rPr>
          <w:rFonts w:cs="Calibri"/>
          <w:b/>
          <w:bCs/>
          <w:sz w:val="24"/>
          <w:szCs w:val="24"/>
        </w:rPr>
        <w:t>LEE MANOR ASSOCIATION</w:t>
      </w:r>
    </w:p>
    <w:p w14:paraId="5ACB6A21" w14:textId="77777777" w:rsidR="00841950" w:rsidRPr="00BA6EBD" w:rsidRDefault="00841950" w:rsidP="0062567F">
      <w:pPr>
        <w:jc w:val="center"/>
        <w:rPr>
          <w:rFonts w:cs="Calibri"/>
          <w:b/>
          <w:bCs/>
          <w:sz w:val="24"/>
          <w:szCs w:val="24"/>
        </w:rPr>
      </w:pPr>
      <w:r w:rsidRPr="00BA6EBD">
        <w:rPr>
          <w:rFonts w:cs="Calibri"/>
          <w:b/>
          <w:bCs/>
          <w:sz w:val="24"/>
          <w:szCs w:val="24"/>
        </w:rPr>
        <w:t>BOARD OF DIRECTORS</w:t>
      </w:r>
    </w:p>
    <w:p w14:paraId="5ACB6A22" w14:textId="597BEAB1" w:rsidR="00841950" w:rsidRPr="00BA6EBD" w:rsidRDefault="006803BA" w:rsidP="0062567F">
      <w:pPr>
        <w:jc w:val="center"/>
        <w:rPr>
          <w:rFonts w:cs="Calibri"/>
          <w:b/>
          <w:bCs/>
          <w:sz w:val="24"/>
          <w:szCs w:val="24"/>
        </w:rPr>
      </w:pPr>
      <w:r w:rsidRPr="00BA6EBD">
        <w:rPr>
          <w:rFonts w:cs="Calibri"/>
          <w:b/>
          <w:bCs/>
          <w:sz w:val="24"/>
          <w:szCs w:val="24"/>
        </w:rPr>
        <w:t>FEBRUARY 20</w:t>
      </w:r>
      <w:r w:rsidR="00841950" w:rsidRPr="00BA6EBD">
        <w:rPr>
          <w:rFonts w:cs="Calibri"/>
          <w:b/>
          <w:bCs/>
          <w:sz w:val="24"/>
          <w:szCs w:val="24"/>
        </w:rPr>
        <w:t>, 2021 MEETING</w:t>
      </w:r>
    </w:p>
    <w:p w14:paraId="5ACB6A23" w14:textId="77777777" w:rsidR="00841950" w:rsidRPr="00BA6EBD" w:rsidRDefault="00841950" w:rsidP="0062567F">
      <w:pPr>
        <w:jc w:val="center"/>
        <w:rPr>
          <w:rFonts w:cs="Calibri"/>
          <w:b/>
          <w:bCs/>
          <w:sz w:val="24"/>
          <w:szCs w:val="24"/>
        </w:rPr>
      </w:pPr>
      <w:r w:rsidRPr="00BA6EBD">
        <w:rPr>
          <w:rFonts w:cs="Calibri"/>
          <w:b/>
          <w:bCs/>
          <w:sz w:val="24"/>
          <w:szCs w:val="24"/>
        </w:rPr>
        <w:t>MINUTES</w:t>
      </w:r>
    </w:p>
    <w:p w14:paraId="5ACB6A24" w14:textId="77777777" w:rsidR="00841950" w:rsidRPr="00BA6EBD" w:rsidRDefault="00841950">
      <w:pPr>
        <w:rPr>
          <w:rFonts w:cs="Calibri"/>
          <w:b/>
          <w:bCs/>
          <w:sz w:val="24"/>
          <w:szCs w:val="24"/>
        </w:rPr>
      </w:pPr>
    </w:p>
    <w:p w14:paraId="5ACB6A25" w14:textId="236DCFD2" w:rsidR="00841950" w:rsidRPr="00BA6EBD" w:rsidRDefault="00841950" w:rsidP="0062567F">
      <w:pPr>
        <w:spacing w:after="120"/>
        <w:rPr>
          <w:rFonts w:cs="Calibri"/>
          <w:sz w:val="24"/>
          <w:szCs w:val="24"/>
        </w:rPr>
      </w:pPr>
      <w:r w:rsidRPr="00BA6EBD">
        <w:rPr>
          <w:rFonts w:cs="Calibri"/>
          <w:sz w:val="24"/>
          <w:szCs w:val="24"/>
        </w:rPr>
        <w:t xml:space="preserve">Zoom </w:t>
      </w:r>
      <w:proofErr w:type="gramStart"/>
      <w:r w:rsidRPr="00BA6EBD">
        <w:rPr>
          <w:rFonts w:cs="Calibri"/>
          <w:sz w:val="24"/>
          <w:szCs w:val="24"/>
        </w:rPr>
        <w:t xml:space="preserve">meeting  </w:t>
      </w:r>
      <w:r w:rsidR="006803BA" w:rsidRPr="00BA6EBD">
        <w:rPr>
          <w:rFonts w:cs="Calibri"/>
          <w:sz w:val="24"/>
          <w:szCs w:val="24"/>
        </w:rPr>
        <w:t>10</w:t>
      </w:r>
      <w:proofErr w:type="gramEnd"/>
      <w:r w:rsidRPr="00BA6EBD">
        <w:rPr>
          <w:rFonts w:cs="Calibri"/>
          <w:sz w:val="24"/>
          <w:szCs w:val="24"/>
        </w:rPr>
        <w:t xml:space="preserve"> – 11:</w:t>
      </w:r>
      <w:r w:rsidR="006803BA" w:rsidRPr="00BA6EBD">
        <w:rPr>
          <w:rFonts w:cs="Calibri"/>
          <w:sz w:val="24"/>
          <w:szCs w:val="24"/>
        </w:rPr>
        <w:t>3</w:t>
      </w:r>
      <w:r w:rsidRPr="00BA6EBD">
        <w:rPr>
          <w:rFonts w:cs="Calibri"/>
          <w:sz w:val="24"/>
          <w:szCs w:val="24"/>
        </w:rPr>
        <w:t>0 am</w:t>
      </w:r>
    </w:p>
    <w:p w14:paraId="5ACB6A26" w14:textId="0F1A5753" w:rsidR="00841950" w:rsidRPr="00BA6EBD" w:rsidRDefault="00841950" w:rsidP="0062567F">
      <w:pPr>
        <w:spacing w:after="120"/>
        <w:rPr>
          <w:rFonts w:cs="Calibri"/>
          <w:sz w:val="24"/>
          <w:szCs w:val="24"/>
        </w:rPr>
      </w:pPr>
      <w:r w:rsidRPr="00BA6EBD">
        <w:rPr>
          <w:rFonts w:cs="Calibri"/>
          <w:sz w:val="24"/>
          <w:szCs w:val="24"/>
        </w:rPr>
        <w:t xml:space="preserve">Members attending:  </w:t>
      </w:r>
      <w:proofErr w:type="spellStart"/>
      <w:r w:rsidRPr="00BA6EBD">
        <w:rPr>
          <w:rFonts w:cs="Calibri"/>
          <w:sz w:val="24"/>
          <w:szCs w:val="24"/>
        </w:rPr>
        <w:t>Skroly</w:t>
      </w:r>
      <w:proofErr w:type="spellEnd"/>
      <w:r w:rsidRPr="00BA6EBD">
        <w:rPr>
          <w:rFonts w:cs="Calibri"/>
          <w:sz w:val="24"/>
          <w:szCs w:val="24"/>
        </w:rPr>
        <w:t xml:space="preserve">, Fleming, </w:t>
      </w:r>
      <w:proofErr w:type="spellStart"/>
      <w:r w:rsidRPr="00BA6EBD">
        <w:rPr>
          <w:rFonts w:cs="Calibri"/>
          <w:sz w:val="24"/>
          <w:szCs w:val="24"/>
        </w:rPr>
        <w:t>Fumex</w:t>
      </w:r>
      <w:proofErr w:type="spellEnd"/>
      <w:r w:rsidRPr="00BA6EBD">
        <w:rPr>
          <w:rFonts w:cs="Calibri"/>
          <w:sz w:val="24"/>
          <w:szCs w:val="24"/>
        </w:rPr>
        <w:t xml:space="preserve">, Peterson, Rigney, </w:t>
      </w:r>
      <w:r w:rsidR="006803BA" w:rsidRPr="00BA6EBD">
        <w:rPr>
          <w:rFonts w:cs="Calibri"/>
          <w:sz w:val="24"/>
          <w:szCs w:val="24"/>
        </w:rPr>
        <w:t>Burk</w:t>
      </w:r>
    </w:p>
    <w:p w14:paraId="5ACB6A27" w14:textId="6B9DF1FB" w:rsidR="00841950" w:rsidRPr="00BA6EBD" w:rsidRDefault="00841950" w:rsidP="0062567F">
      <w:pPr>
        <w:spacing w:after="120"/>
        <w:rPr>
          <w:rFonts w:cs="Calibri"/>
          <w:sz w:val="24"/>
          <w:szCs w:val="24"/>
        </w:rPr>
      </w:pPr>
      <w:r w:rsidRPr="00BA6EBD">
        <w:rPr>
          <w:rFonts w:cs="Calibri"/>
          <w:sz w:val="24"/>
          <w:szCs w:val="24"/>
        </w:rPr>
        <w:t xml:space="preserve">Absent: </w:t>
      </w:r>
      <w:proofErr w:type="spellStart"/>
      <w:r w:rsidR="006803BA" w:rsidRPr="00BA6EBD">
        <w:rPr>
          <w:rFonts w:cs="Calibri"/>
          <w:sz w:val="24"/>
          <w:szCs w:val="24"/>
        </w:rPr>
        <w:t>Weshler</w:t>
      </w:r>
      <w:proofErr w:type="spellEnd"/>
      <w:r w:rsidR="006803BA" w:rsidRPr="00BA6EBD">
        <w:rPr>
          <w:rFonts w:cs="Calibri"/>
          <w:sz w:val="24"/>
          <w:szCs w:val="24"/>
        </w:rPr>
        <w:t>, Viscomi, Walczak</w:t>
      </w:r>
    </w:p>
    <w:p w14:paraId="5ACB6A28" w14:textId="77777777" w:rsidR="00841950" w:rsidRPr="00BA6EBD" w:rsidRDefault="00841950" w:rsidP="0062567F">
      <w:pPr>
        <w:spacing w:after="120"/>
        <w:rPr>
          <w:rFonts w:cs="Calibri"/>
          <w:sz w:val="24"/>
          <w:szCs w:val="24"/>
        </w:rPr>
      </w:pPr>
    </w:p>
    <w:p w14:paraId="5ACB6A29" w14:textId="1D7C99A4" w:rsidR="00841950" w:rsidRDefault="00841950" w:rsidP="009F347D">
      <w:pPr>
        <w:pStyle w:val="ListParagraph"/>
        <w:numPr>
          <w:ilvl w:val="0"/>
          <w:numId w:val="12"/>
        </w:numPr>
        <w:spacing w:after="120"/>
        <w:rPr>
          <w:rFonts w:cs="Calibri"/>
          <w:b/>
          <w:bCs/>
        </w:rPr>
      </w:pPr>
      <w:r w:rsidRPr="00BA6EBD">
        <w:rPr>
          <w:rFonts w:cs="Calibri"/>
          <w:b/>
          <w:bCs/>
        </w:rPr>
        <w:t>Officer Reports:</w:t>
      </w:r>
    </w:p>
    <w:p w14:paraId="501EDAA1" w14:textId="77777777" w:rsidR="00BA6EBD" w:rsidRPr="00BA6EBD" w:rsidRDefault="00BA6EBD" w:rsidP="00BA6EBD">
      <w:pPr>
        <w:pStyle w:val="ListParagraph"/>
        <w:spacing w:after="120"/>
        <w:rPr>
          <w:rFonts w:cs="Calibri"/>
          <w:b/>
          <w:bCs/>
        </w:rPr>
      </w:pPr>
    </w:p>
    <w:p w14:paraId="5ACB6A2A" w14:textId="77777777" w:rsidR="00841950" w:rsidRPr="00BA6EBD" w:rsidRDefault="00841950" w:rsidP="0062567F">
      <w:pPr>
        <w:pStyle w:val="ListParagraph"/>
        <w:numPr>
          <w:ilvl w:val="0"/>
          <w:numId w:val="1"/>
        </w:numPr>
        <w:spacing w:after="120"/>
        <w:rPr>
          <w:rFonts w:cs="Calibri"/>
        </w:rPr>
      </w:pPr>
      <w:r w:rsidRPr="00BA6EBD">
        <w:rPr>
          <w:rFonts w:cs="Calibri"/>
        </w:rPr>
        <w:t>President – Fleming</w:t>
      </w:r>
    </w:p>
    <w:p w14:paraId="5ACB6A2B" w14:textId="78E853B7" w:rsidR="00841950" w:rsidRPr="00BA6EBD" w:rsidRDefault="006803BA" w:rsidP="00B35BCE">
      <w:pPr>
        <w:pStyle w:val="ListParagraph"/>
        <w:numPr>
          <w:ilvl w:val="0"/>
          <w:numId w:val="8"/>
        </w:numPr>
        <w:spacing w:after="120"/>
        <w:rPr>
          <w:rFonts w:cs="Calibri"/>
        </w:rPr>
      </w:pPr>
      <w:r w:rsidRPr="00BA6EBD">
        <w:rPr>
          <w:rFonts w:cs="Calibri"/>
        </w:rPr>
        <w:t>Ongoing discussion with Toffee homeowners to explore potential LMA privileges on the West side of Toffee Lane</w:t>
      </w:r>
    </w:p>
    <w:p w14:paraId="03E08633" w14:textId="4E1C8DAC" w:rsidR="006803BA" w:rsidRPr="00BA6EBD" w:rsidRDefault="006803BA" w:rsidP="00B35BCE">
      <w:pPr>
        <w:pStyle w:val="ListParagraph"/>
        <w:numPr>
          <w:ilvl w:val="0"/>
          <w:numId w:val="8"/>
        </w:numPr>
        <w:spacing w:after="120"/>
        <w:rPr>
          <w:rFonts w:cs="Calibri"/>
        </w:rPr>
      </w:pPr>
      <w:r w:rsidRPr="00BA6EBD">
        <w:rPr>
          <w:rFonts w:cs="Calibri"/>
        </w:rPr>
        <w:t xml:space="preserve">Construction at Toffee Lane – Fleming in contact with town building officials to </w:t>
      </w:r>
      <w:r w:rsidR="00531ADA">
        <w:rPr>
          <w:rFonts w:cs="Calibri"/>
        </w:rPr>
        <w:t>verify that</w:t>
      </w:r>
      <w:r w:rsidRPr="00BA6EBD">
        <w:rPr>
          <w:rFonts w:cs="Calibri"/>
        </w:rPr>
        <w:t xml:space="preserve"> Certification of Occupancy</w:t>
      </w:r>
      <w:r w:rsidR="00531ADA">
        <w:rPr>
          <w:rFonts w:cs="Calibri"/>
        </w:rPr>
        <w:t xml:space="preserve"> has not yet been delivered</w:t>
      </w:r>
    </w:p>
    <w:p w14:paraId="5ACB6A2C" w14:textId="77777777" w:rsidR="00841950" w:rsidRPr="00BA6EBD" w:rsidRDefault="00841950" w:rsidP="00B35BCE">
      <w:pPr>
        <w:pStyle w:val="ListParagraph"/>
        <w:spacing w:after="120"/>
        <w:rPr>
          <w:rFonts w:cs="Calibri"/>
        </w:rPr>
      </w:pPr>
    </w:p>
    <w:p w14:paraId="5ACB6A2D" w14:textId="0375058F" w:rsidR="00841950" w:rsidRPr="00BA6EBD" w:rsidRDefault="00841950" w:rsidP="0062567F">
      <w:pPr>
        <w:pStyle w:val="ListParagraph"/>
        <w:numPr>
          <w:ilvl w:val="0"/>
          <w:numId w:val="1"/>
        </w:numPr>
        <w:spacing w:after="120"/>
        <w:rPr>
          <w:rFonts w:cs="Calibri"/>
        </w:rPr>
      </w:pPr>
      <w:bookmarkStart w:id="0" w:name="_Hlk64813276"/>
      <w:r w:rsidRPr="00BA6EBD">
        <w:rPr>
          <w:rFonts w:cs="Calibri"/>
        </w:rPr>
        <w:t>Treasurer – Viscomi</w:t>
      </w:r>
      <w:r w:rsidR="006803BA" w:rsidRPr="00BA6EBD">
        <w:rPr>
          <w:rFonts w:cs="Calibri"/>
        </w:rPr>
        <w:t xml:space="preserve"> (absent)</w:t>
      </w:r>
    </w:p>
    <w:bookmarkEnd w:id="0"/>
    <w:p w14:paraId="5ACB6A31" w14:textId="324867F8" w:rsidR="00841950" w:rsidRPr="00BA6EBD" w:rsidRDefault="006803BA" w:rsidP="00D27A24">
      <w:pPr>
        <w:pStyle w:val="ListParagraph"/>
        <w:numPr>
          <w:ilvl w:val="0"/>
          <w:numId w:val="3"/>
        </w:numPr>
        <w:spacing w:after="120"/>
        <w:rPr>
          <w:rFonts w:cs="Calibri"/>
        </w:rPr>
      </w:pPr>
      <w:r w:rsidRPr="00BA6EBD">
        <w:rPr>
          <w:rFonts w:cs="Calibri"/>
        </w:rPr>
        <w:t>Only expense since last board meeting</w:t>
      </w:r>
      <w:r w:rsidR="00BA6EBD">
        <w:rPr>
          <w:rFonts w:cs="Calibri"/>
        </w:rPr>
        <w:t xml:space="preserve"> was</w:t>
      </w:r>
      <w:r w:rsidRPr="00BA6EBD">
        <w:rPr>
          <w:rFonts w:cs="Calibri"/>
        </w:rPr>
        <w:t xml:space="preserve"> $3,000 snow plow invoices. LMA budget </w:t>
      </w:r>
      <w:r w:rsidR="005E15C6" w:rsidRPr="00BA6EBD">
        <w:rPr>
          <w:rFonts w:cs="Calibri"/>
        </w:rPr>
        <w:t xml:space="preserve">line item </w:t>
      </w:r>
      <w:r w:rsidRPr="00BA6EBD">
        <w:rPr>
          <w:rFonts w:cs="Calibri"/>
        </w:rPr>
        <w:t>allows for $1,000. Need to make necessary adjustments in next year’s budget.</w:t>
      </w:r>
    </w:p>
    <w:p w14:paraId="2021EF6F" w14:textId="77777777" w:rsidR="006803BA" w:rsidRPr="00BA6EBD" w:rsidRDefault="006803BA" w:rsidP="006803BA">
      <w:pPr>
        <w:pStyle w:val="ListParagraph"/>
        <w:spacing w:after="120"/>
        <w:ind w:left="1440"/>
        <w:rPr>
          <w:rFonts w:cs="Calibri"/>
        </w:rPr>
      </w:pPr>
    </w:p>
    <w:p w14:paraId="51B1DD97" w14:textId="043DC253" w:rsidR="00096A33" w:rsidRPr="00BA6EBD" w:rsidRDefault="00096A33" w:rsidP="00096A33">
      <w:pPr>
        <w:pStyle w:val="ListParagraph"/>
        <w:numPr>
          <w:ilvl w:val="0"/>
          <w:numId w:val="1"/>
        </w:numPr>
        <w:spacing w:after="120"/>
        <w:rPr>
          <w:rFonts w:cs="Calibri"/>
        </w:rPr>
      </w:pPr>
      <w:r w:rsidRPr="00BA6EBD">
        <w:rPr>
          <w:rFonts w:cs="Calibri"/>
        </w:rPr>
        <w:t xml:space="preserve">Secretary – Fumex </w:t>
      </w:r>
    </w:p>
    <w:p w14:paraId="2F8ED441" w14:textId="2CFD6FD5" w:rsidR="00096A33" w:rsidRPr="00BA6EBD" w:rsidRDefault="00096A33" w:rsidP="00096A33">
      <w:pPr>
        <w:pStyle w:val="ListParagraph"/>
        <w:numPr>
          <w:ilvl w:val="0"/>
          <w:numId w:val="3"/>
        </w:numPr>
        <w:spacing w:after="120"/>
        <w:rPr>
          <w:rFonts w:cs="Calibri"/>
        </w:rPr>
      </w:pPr>
      <w:r w:rsidRPr="00BA6EBD">
        <w:rPr>
          <w:rFonts w:cs="Calibri"/>
        </w:rPr>
        <w:t>The dates for the next board meetings of 2021 are: 3/20, 4/24, 5/22, 6/19, 7/17, 8/21, 9/25, 10/23, 11/20, no meeting December 2021</w:t>
      </w:r>
    </w:p>
    <w:p w14:paraId="601D85FB" w14:textId="77777777" w:rsidR="00FD17A6" w:rsidRPr="00BA6EBD" w:rsidRDefault="00FD17A6" w:rsidP="00096A33">
      <w:pPr>
        <w:spacing w:after="120"/>
        <w:rPr>
          <w:rFonts w:cs="Calibri"/>
          <w:sz w:val="24"/>
          <w:szCs w:val="24"/>
        </w:rPr>
      </w:pPr>
    </w:p>
    <w:p w14:paraId="6ACFB151" w14:textId="672288C0" w:rsidR="00341706" w:rsidRPr="00BA6EBD" w:rsidRDefault="00341706" w:rsidP="00FD17A6">
      <w:pPr>
        <w:pStyle w:val="ListParagraph"/>
        <w:numPr>
          <w:ilvl w:val="0"/>
          <w:numId w:val="12"/>
        </w:numPr>
        <w:spacing w:after="120"/>
        <w:rPr>
          <w:rFonts w:cs="Calibri"/>
          <w:b/>
          <w:bCs/>
        </w:rPr>
      </w:pPr>
      <w:r w:rsidRPr="00BA6EBD">
        <w:rPr>
          <w:rFonts w:cs="Calibri"/>
          <w:b/>
          <w:bCs/>
        </w:rPr>
        <w:t>Beach – Marsh</w:t>
      </w:r>
      <w:r w:rsidR="00FD17A6" w:rsidRPr="00BA6EBD">
        <w:rPr>
          <w:rFonts w:cs="Calibri"/>
          <w:b/>
          <w:bCs/>
        </w:rPr>
        <w:t>:</w:t>
      </w:r>
    </w:p>
    <w:p w14:paraId="0E3E11B4" w14:textId="7E39CF39" w:rsidR="00341706" w:rsidRPr="00BA6EBD" w:rsidRDefault="00341706" w:rsidP="00341706">
      <w:pPr>
        <w:pStyle w:val="ListParagraph"/>
        <w:spacing w:after="120"/>
        <w:rPr>
          <w:rFonts w:cs="Calibri"/>
        </w:rPr>
      </w:pPr>
    </w:p>
    <w:p w14:paraId="0ACFBDB0" w14:textId="123224E2" w:rsidR="00341706" w:rsidRPr="00BA6EBD" w:rsidRDefault="00341706" w:rsidP="00341706">
      <w:pPr>
        <w:pStyle w:val="ListParagraph"/>
        <w:numPr>
          <w:ilvl w:val="0"/>
          <w:numId w:val="3"/>
        </w:numPr>
        <w:spacing w:after="120"/>
        <w:rPr>
          <w:rFonts w:cs="Calibri"/>
        </w:rPr>
      </w:pPr>
      <w:r w:rsidRPr="00BA6EBD">
        <w:rPr>
          <w:rFonts w:cs="Calibri"/>
        </w:rPr>
        <w:t xml:space="preserve">Bob Walczak will take over boat rack management. The board thanks Andy </w:t>
      </w:r>
      <w:proofErr w:type="spellStart"/>
      <w:r w:rsidRPr="00BA6EBD">
        <w:rPr>
          <w:rFonts w:cs="Calibri"/>
        </w:rPr>
        <w:t>DelGrego</w:t>
      </w:r>
      <w:proofErr w:type="spellEnd"/>
      <w:r w:rsidRPr="00BA6EBD">
        <w:rPr>
          <w:rFonts w:cs="Calibri"/>
        </w:rPr>
        <w:t xml:space="preserve"> for managing the boat rack rental for many years.</w:t>
      </w:r>
    </w:p>
    <w:p w14:paraId="6D2BCD0A" w14:textId="0251E219" w:rsidR="00341706" w:rsidRPr="00BA6EBD" w:rsidRDefault="00341706" w:rsidP="00C13568">
      <w:pPr>
        <w:pStyle w:val="ListParagraph"/>
        <w:numPr>
          <w:ilvl w:val="0"/>
          <w:numId w:val="3"/>
        </w:numPr>
        <w:spacing w:after="120"/>
        <w:rPr>
          <w:rFonts w:cs="Calibri"/>
        </w:rPr>
      </w:pPr>
      <w:r w:rsidRPr="00BA6EBD">
        <w:rPr>
          <w:rFonts w:cs="Calibri"/>
        </w:rPr>
        <w:t>There is interest in increasing the boat rack capacity</w:t>
      </w:r>
      <w:r w:rsidR="005E15C6" w:rsidRPr="00BA6EBD">
        <w:rPr>
          <w:rFonts w:cs="Calibri"/>
        </w:rPr>
        <w:t xml:space="preserve">. </w:t>
      </w:r>
      <w:r w:rsidRPr="00BA6EBD">
        <w:rPr>
          <w:rFonts w:cs="Calibri"/>
        </w:rPr>
        <w:t xml:space="preserve">Burk will look </w:t>
      </w:r>
      <w:r w:rsidR="005E15C6" w:rsidRPr="00BA6EBD">
        <w:rPr>
          <w:rFonts w:cs="Calibri"/>
        </w:rPr>
        <w:t>into</w:t>
      </w:r>
      <w:r w:rsidRPr="00BA6EBD">
        <w:rPr>
          <w:rFonts w:cs="Calibri"/>
        </w:rPr>
        <w:t xml:space="preserve"> the possibility of safely expanding the boat rack</w:t>
      </w:r>
    </w:p>
    <w:p w14:paraId="38141FBB" w14:textId="3E2B1FC6" w:rsidR="005E15C6" w:rsidRPr="00BA6EBD" w:rsidRDefault="005E15C6" w:rsidP="005E15C6">
      <w:pPr>
        <w:pStyle w:val="ListParagraph"/>
        <w:numPr>
          <w:ilvl w:val="0"/>
          <w:numId w:val="3"/>
        </w:numPr>
        <w:spacing w:after="120"/>
        <w:rPr>
          <w:rFonts w:cs="Calibri"/>
        </w:rPr>
      </w:pPr>
      <w:r w:rsidRPr="00BA6EBD">
        <w:rPr>
          <w:rFonts w:cs="Calibri"/>
        </w:rPr>
        <w:t>Discussion about possibly changing the design of the chair rack</w:t>
      </w:r>
    </w:p>
    <w:p w14:paraId="62690EA9" w14:textId="4F5E8E0E" w:rsidR="00341706" w:rsidRPr="00BA6EBD" w:rsidRDefault="00341706" w:rsidP="00341706">
      <w:pPr>
        <w:pStyle w:val="ListParagraph"/>
        <w:numPr>
          <w:ilvl w:val="0"/>
          <w:numId w:val="3"/>
        </w:numPr>
        <w:spacing w:after="120"/>
        <w:rPr>
          <w:rFonts w:cs="Calibri"/>
        </w:rPr>
      </w:pPr>
      <w:r w:rsidRPr="00BA6EBD">
        <w:rPr>
          <w:rFonts w:cs="Calibri"/>
        </w:rPr>
        <w:t>The expenses for the phragmite management will decrease over the next few years as l</w:t>
      </w:r>
      <w:r w:rsidR="005E15C6" w:rsidRPr="00BA6EBD">
        <w:rPr>
          <w:rFonts w:cs="Calibri"/>
        </w:rPr>
        <w:t xml:space="preserve">ower </w:t>
      </w:r>
      <w:r w:rsidRPr="00BA6EBD">
        <w:rPr>
          <w:rFonts w:cs="Calibri"/>
        </w:rPr>
        <w:t>herbicide application</w:t>
      </w:r>
      <w:r w:rsidR="005E15C6" w:rsidRPr="00BA6EBD">
        <w:rPr>
          <w:rFonts w:cs="Calibri"/>
        </w:rPr>
        <w:t xml:space="preserve"> is anticipated</w:t>
      </w:r>
    </w:p>
    <w:p w14:paraId="1B3A61D6" w14:textId="419C8C1C" w:rsidR="00341706" w:rsidRPr="00BA6EBD" w:rsidRDefault="00341706" w:rsidP="00341706">
      <w:pPr>
        <w:pStyle w:val="ListParagraph"/>
        <w:numPr>
          <w:ilvl w:val="0"/>
          <w:numId w:val="3"/>
        </w:numPr>
        <w:spacing w:after="120"/>
        <w:rPr>
          <w:rFonts w:cs="Calibri"/>
        </w:rPr>
      </w:pPr>
      <w:r w:rsidRPr="00BA6EBD">
        <w:rPr>
          <w:rFonts w:cs="Calibri"/>
        </w:rPr>
        <w:t>Silt cloth along Kathy Walker property has been functioning well. The Beach committee has decided to keep it as it is and remove in the Summer</w:t>
      </w:r>
    </w:p>
    <w:p w14:paraId="2DB7D56E" w14:textId="1FF3A2FA" w:rsidR="00341706" w:rsidRPr="00BA6EBD" w:rsidRDefault="00341706" w:rsidP="00341706">
      <w:pPr>
        <w:pStyle w:val="ListParagraph"/>
        <w:numPr>
          <w:ilvl w:val="0"/>
          <w:numId w:val="3"/>
        </w:numPr>
        <w:spacing w:after="120"/>
        <w:rPr>
          <w:rFonts w:cs="Calibri"/>
        </w:rPr>
      </w:pPr>
      <w:r w:rsidRPr="00BA6EBD">
        <w:rPr>
          <w:rFonts w:cs="Calibri"/>
        </w:rPr>
        <w:lastRenderedPageBreak/>
        <w:t>Construction of an Osprey Nest in the marsh – Tom Peterson</w:t>
      </w:r>
      <w:r w:rsidR="00FD17A6" w:rsidRPr="00BA6EBD">
        <w:rPr>
          <w:rFonts w:cs="Calibri"/>
        </w:rPr>
        <w:t xml:space="preserve"> collected information and will look into building the nest. He will come back with specifics and budget </w:t>
      </w:r>
    </w:p>
    <w:p w14:paraId="71087A78" w14:textId="32E52290" w:rsidR="00FD17A6" w:rsidRPr="00BA6EBD" w:rsidRDefault="00FD17A6" w:rsidP="00FD17A6">
      <w:pPr>
        <w:spacing w:after="120"/>
        <w:rPr>
          <w:rFonts w:cs="Calibri"/>
          <w:sz w:val="24"/>
          <w:szCs w:val="24"/>
        </w:rPr>
      </w:pPr>
    </w:p>
    <w:p w14:paraId="1B6BCEF9" w14:textId="6891A233" w:rsidR="00FD17A6" w:rsidRPr="00BA6EBD" w:rsidRDefault="00FD17A6" w:rsidP="00FD17A6">
      <w:pPr>
        <w:pStyle w:val="ListParagraph"/>
        <w:numPr>
          <w:ilvl w:val="0"/>
          <w:numId w:val="12"/>
        </w:numPr>
        <w:spacing w:after="120"/>
        <w:rPr>
          <w:rFonts w:cs="Calibri"/>
          <w:b/>
          <w:bCs/>
        </w:rPr>
      </w:pPr>
      <w:r w:rsidRPr="00BA6EBD">
        <w:rPr>
          <w:rFonts w:cs="Calibri"/>
          <w:b/>
          <w:bCs/>
        </w:rPr>
        <w:t>Community Enrichment Committee</w:t>
      </w:r>
    </w:p>
    <w:p w14:paraId="41CC4DB9" w14:textId="77777777" w:rsidR="00FD17A6" w:rsidRPr="00BA6EBD" w:rsidRDefault="00FD17A6" w:rsidP="00FD17A6">
      <w:pPr>
        <w:spacing w:after="120"/>
        <w:rPr>
          <w:rFonts w:cs="Calibri"/>
          <w:sz w:val="24"/>
          <w:szCs w:val="24"/>
        </w:rPr>
      </w:pPr>
    </w:p>
    <w:p w14:paraId="188B8CC0" w14:textId="078DE048" w:rsidR="00341706" w:rsidRPr="00BA6EBD" w:rsidRDefault="005E15C6" w:rsidP="00FD17A6">
      <w:pPr>
        <w:pStyle w:val="ListParagraph"/>
        <w:numPr>
          <w:ilvl w:val="0"/>
          <w:numId w:val="14"/>
        </w:numPr>
        <w:spacing w:after="120"/>
        <w:rPr>
          <w:rFonts w:cs="Calibri"/>
        </w:rPr>
      </w:pPr>
      <w:r w:rsidRPr="00BA6EBD">
        <w:rPr>
          <w:rFonts w:cs="Calibri"/>
        </w:rPr>
        <w:t xml:space="preserve">The board thanks </w:t>
      </w:r>
      <w:proofErr w:type="spellStart"/>
      <w:r w:rsidRPr="00BA6EBD">
        <w:rPr>
          <w:rFonts w:cs="Calibri"/>
        </w:rPr>
        <w:t>Andly</w:t>
      </w:r>
      <w:proofErr w:type="spellEnd"/>
      <w:r w:rsidRPr="00BA6EBD">
        <w:rPr>
          <w:rFonts w:cs="Calibri"/>
        </w:rPr>
        <w:t xml:space="preserve"> </w:t>
      </w:r>
      <w:proofErr w:type="spellStart"/>
      <w:r w:rsidRPr="00BA6EBD">
        <w:rPr>
          <w:rFonts w:cs="Calibri"/>
        </w:rPr>
        <w:t>Skroly</w:t>
      </w:r>
      <w:proofErr w:type="spellEnd"/>
      <w:r w:rsidRPr="00BA6EBD">
        <w:rPr>
          <w:rFonts w:cs="Calibri"/>
        </w:rPr>
        <w:t xml:space="preserve"> for creating and organizing the committee. It </w:t>
      </w:r>
      <w:r w:rsidR="00FD17A6" w:rsidRPr="00BA6EBD">
        <w:rPr>
          <w:rFonts w:cs="Calibri"/>
        </w:rPr>
        <w:t>has 9 members and has had 2 meetings</w:t>
      </w:r>
      <w:r w:rsidRPr="00BA6EBD">
        <w:rPr>
          <w:rFonts w:cs="Calibri"/>
        </w:rPr>
        <w:t xml:space="preserve"> so far</w:t>
      </w:r>
      <w:r w:rsidR="00FD17A6" w:rsidRPr="00BA6EBD">
        <w:rPr>
          <w:rFonts w:cs="Calibri"/>
        </w:rPr>
        <w:t xml:space="preserve">. </w:t>
      </w:r>
    </w:p>
    <w:p w14:paraId="291FBB43" w14:textId="061E170D" w:rsidR="00FD17A6" w:rsidRPr="00BA6EBD" w:rsidRDefault="00FD17A6" w:rsidP="00FD17A6">
      <w:pPr>
        <w:pStyle w:val="ListParagraph"/>
        <w:numPr>
          <w:ilvl w:val="0"/>
          <w:numId w:val="14"/>
        </w:numPr>
        <w:spacing w:after="120"/>
        <w:rPr>
          <w:rFonts w:cs="Calibri"/>
        </w:rPr>
      </w:pPr>
      <w:r w:rsidRPr="00BA6EBD">
        <w:rPr>
          <w:rFonts w:cs="Calibri"/>
        </w:rPr>
        <w:t xml:space="preserve">New signage at the entrance of Taylor Avenue &amp; Lee Way.  Garry Leonard and Fred More have worked on this project. The committee has chosen a design. The cost would be around $2,000. The board thanks Fred More for donating $500 towards the cost of the sign. Discussion about location of posts taking into account town property lines. Decision to differ the vote 30 days until full board is present. The board would like to look at the other projects contemplated. </w:t>
      </w:r>
      <w:proofErr w:type="spellStart"/>
      <w:r w:rsidRPr="00BA6EBD">
        <w:rPr>
          <w:rFonts w:cs="Calibri"/>
        </w:rPr>
        <w:t>Skroly</w:t>
      </w:r>
      <w:proofErr w:type="spellEnd"/>
      <w:r w:rsidRPr="00BA6EBD">
        <w:rPr>
          <w:rFonts w:cs="Calibri"/>
        </w:rPr>
        <w:t xml:space="preserve"> to circulate the other designs. </w:t>
      </w:r>
    </w:p>
    <w:p w14:paraId="4B670E89" w14:textId="68E1CF05" w:rsidR="00FD17A6" w:rsidRPr="00BA6EBD" w:rsidRDefault="00FD17A6" w:rsidP="00FD17A6">
      <w:pPr>
        <w:pStyle w:val="ListParagraph"/>
        <w:numPr>
          <w:ilvl w:val="0"/>
          <w:numId w:val="14"/>
        </w:numPr>
        <w:spacing w:after="120"/>
        <w:rPr>
          <w:rFonts w:cs="Calibri"/>
        </w:rPr>
      </w:pPr>
      <w:r w:rsidRPr="00BA6EBD">
        <w:rPr>
          <w:rFonts w:cs="Calibri"/>
        </w:rPr>
        <w:t xml:space="preserve">Book sharing box to be installed at LMA, location to be determined. The board thanks </w:t>
      </w:r>
      <w:proofErr w:type="spellStart"/>
      <w:r w:rsidRPr="00BA6EBD">
        <w:rPr>
          <w:rFonts w:cs="Calibri"/>
        </w:rPr>
        <w:t>Anldy</w:t>
      </w:r>
      <w:proofErr w:type="spellEnd"/>
      <w:r w:rsidRPr="00BA6EBD">
        <w:rPr>
          <w:rFonts w:cs="Calibri"/>
        </w:rPr>
        <w:t xml:space="preserve"> </w:t>
      </w:r>
      <w:proofErr w:type="spellStart"/>
      <w:r w:rsidRPr="00BA6EBD">
        <w:rPr>
          <w:rFonts w:cs="Calibri"/>
        </w:rPr>
        <w:t>Skroly</w:t>
      </w:r>
      <w:proofErr w:type="spellEnd"/>
      <w:r w:rsidRPr="00BA6EBD">
        <w:rPr>
          <w:rFonts w:cs="Calibri"/>
        </w:rPr>
        <w:t xml:space="preserve"> for kindly offering the book box to our community. </w:t>
      </w:r>
    </w:p>
    <w:p w14:paraId="39CFDABE" w14:textId="3873CFCF" w:rsidR="005E15C6" w:rsidRDefault="005E15C6" w:rsidP="00FD17A6">
      <w:pPr>
        <w:pStyle w:val="ListParagraph"/>
        <w:numPr>
          <w:ilvl w:val="0"/>
          <w:numId w:val="14"/>
        </w:numPr>
        <w:spacing w:after="120"/>
        <w:rPr>
          <w:rFonts w:cs="Calibri"/>
        </w:rPr>
      </w:pPr>
      <w:r w:rsidRPr="00BA6EBD">
        <w:rPr>
          <w:rFonts w:cs="Calibri"/>
        </w:rPr>
        <w:t xml:space="preserve">Barbara Lynch has talked to Madison PD about setting up a Neighborhood Watch. A </w:t>
      </w:r>
      <w:proofErr w:type="spellStart"/>
      <w:r w:rsidRPr="00BA6EBD">
        <w:rPr>
          <w:rFonts w:cs="Calibri"/>
        </w:rPr>
        <w:t>sargent</w:t>
      </w:r>
      <w:proofErr w:type="spellEnd"/>
      <w:r w:rsidRPr="00BA6EBD">
        <w:rPr>
          <w:rFonts w:cs="Calibri"/>
        </w:rPr>
        <w:t xml:space="preserve"> is scheduled to</w:t>
      </w:r>
      <w:r w:rsidR="00BA6EBD" w:rsidRPr="00BA6EBD">
        <w:rPr>
          <w:rFonts w:cs="Calibri"/>
        </w:rPr>
        <w:t xml:space="preserve"> talk at the next committee meeting about</w:t>
      </w:r>
      <w:r w:rsidRPr="00BA6EBD">
        <w:rPr>
          <w:rFonts w:cs="Calibri"/>
        </w:rPr>
        <w:t xml:space="preserve"> increas</w:t>
      </w:r>
      <w:r w:rsidR="00BA6EBD" w:rsidRPr="00BA6EBD">
        <w:rPr>
          <w:rFonts w:cs="Calibri"/>
        </w:rPr>
        <w:t>ing</w:t>
      </w:r>
      <w:r w:rsidRPr="00BA6EBD">
        <w:rPr>
          <w:rFonts w:cs="Calibri"/>
        </w:rPr>
        <w:t xml:space="preserve"> community awareness and </w:t>
      </w:r>
      <w:r w:rsidR="00BA6EBD" w:rsidRPr="00BA6EBD">
        <w:rPr>
          <w:rFonts w:cs="Calibri"/>
        </w:rPr>
        <w:t>implementing safety precautions in the neighborhood</w:t>
      </w:r>
      <w:r w:rsidRPr="00BA6EBD">
        <w:rPr>
          <w:rFonts w:cs="Calibri"/>
        </w:rPr>
        <w:t xml:space="preserve">. </w:t>
      </w:r>
    </w:p>
    <w:p w14:paraId="4DF8073F" w14:textId="6C58B6D8" w:rsidR="00531ADA" w:rsidRPr="00BA6EBD" w:rsidRDefault="00531ADA" w:rsidP="00FD17A6">
      <w:pPr>
        <w:pStyle w:val="ListParagraph"/>
        <w:numPr>
          <w:ilvl w:val="0"/>
          <w:numId w:val="14"/>
        </w:numPr>
        <w:spacing w:after="120"/>
        <w:rPr>
          <w:rFonts w:cs="Calibri"/>
        </w:rPr>
      </w:pPr>
      <w:r>
        <w:rPr>
          <w:rFonts w:cs="Calibri"/>
        </w:rPr>
        <w:t xml:space="preserve">Community Newsletter to be sent to homeowners detailing the work of the committee and reminding homeowners of summer construction restrictions. </w:t>
      </w:r>
    </w:p>
    <w:p w14:paraId="572FC08B" w14:textId="118EADA3" w:rsidR="00750BC4" w:rsidRPr="00BA6EBD" w:rsidRDefault="00750BC4" w:rsidP="00750BC4">
      <w:pPr>
        <w:spacing w:after="120"/>
        <w:rPr>
          <w:rFonts w:cs="Calibri"/>
          <w:sz w:val="24"/>
          <w:szCs w:val="24"/>
        </w:rPr>
      </w:pPr>
    </w:p>
    <w:p w14:paraId="29A812F1" w14:textId="3BEA3211" w:rsidR="00750BC4" w:rsidRPr="00BA6EBD" w:rsidRDefault="00750BC4" w:rsidP="00750BC4">
      <w:pPr>
        <w:pStyle w:val="ListParagraph"/>
        <w:numPr>
          <w:ilvl w:val="0"/>
          <w:numId w:val="12"/>
        </w:numPr>
        <w:spacing w:after="120"/>
        <w:rPr>
          <w:rFonts w:cs="Calibri"/>
          <w:b/>
          <w:bCs/>
        </w:rPr>
      </w:pPr>
      <w:r w:rsidRPr="00BA6EBD">
        <w:rPr>
          <w:rFonts w:cs="Calibri"/>
          <w:b/>
          <w:bCs/>
        </w:rPr>
        <w:t>Roads</w:t>
      </w:r>
    </w:p>
    <w:p w14:paraId="6A2001E2" w14:textId="77777777" w:rsidR="00531ADA" w:rsidRPr="00531ADA" w:rsidRDefault="00531ADA" w:rsidP="00531ADA">
      <w:pPr>
        <w:numPr>
          <w:ilvl w:val="0"/>
          <w:numId w:val="16"/>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4"/>
          <w:szCs w:val="24"/>
        </w:rPr>
      </w:pPr>
      <w:r w:rsidRPr="00531ADA">
        <w:rPr>
          <w:rFonts w:asciiTheme="minorHAnsi" w:eastAsia="Times New Roman" w:hAnsiTheme="minorHAnsi" w:cstheme="minorHAnsi"/>
          <w:color w:val="222222"/>
          <w:sz w:val="24"/>
          <w:szCs w:val="24"/>
        </w:rPr>
        <w:t>PF recapped data from prior administrative work on the road subject:    </w:t>
      </w:r>
    </w:p>
    <w:p w14:paraId="2586267F" w14:textId="77777777" w:rsidR="001E7CA6" w:rsidRDefault="00531ADA" w:rsidP="00531ADA">
      <w:pPr>
        <w:pStyle w:val="ListParagraph"/>
        <w:numPr>
          <w:ilvl w:val="0"/>
          <w:numId w:val="18"/>
        </w:numPr>
        <w:shd w:val="clear" w:color="auto" w:fill="FFFFFF"/>
        <w:rPr>
          <w:rFonts w:asciiTheme="minorHAnsi" w:eastAsia="Times New Roman" w:hAnsiTheme="minorHAnsi" w:cstheme="minorHAnsi"/>
          <w:color w:val="222222"/>
        </w:rPr>
      </w:pPr>
      <w:r w:rsidRPr="001E7CA6">
        <w:rPr>
          <w:rFonts w:asciiTheme="minorHAnsi" w:eastAsia="Times New Roman" w:hAnsiTheme="minorHAnsi" w:cstheme="minorHAnsi"/>
          <w:color w:val="222222"/>
        </w:rPr>
        <w:t>2015 Estimates and Options prepared </w:t>
      </w:r>
    </w:p>
    <w:p w14:paraId="3AFA48F0" w14:textId="6A197CF2" w:rsidR="001E7CA6" w:rsidRDefault="00531ADA" w:rsidP="00531ADA">
      <w:pPr>
        <w:pStyle w:val="ListParagraph"/>
        <w:numPr>
          <w:ilvl w:val="0"/>
          <w:numId w:val="18"/>
        </w:numPr>
        <w:shd w:val="clear" w:color="auto" w:fill="FFFFFF"/>
        <w:rPr>
          <w:rFonts w:asciiTheme="minorHAnsi" w:eastAsia="Times New Roman" w:hAnsiTheme="minorHAnsi" w:cstheme="minorHAnsi"/>
          <w:color w:val="222222"/>
        </w:rPr>
      </w:pPr>
      <w:r w:rsidRPr="001E7CA6">
        <w:rPr>
          <w:rFonts w:asciiTheme="minorHAnsi" w:eastAsia="Times New Roman" w:hAnsiTheme="minorHAnsi" w:cstheme="minorHAnsi"/>
          <w:color w:val="222222"/>
        </w:rPr>
        <w:t xml:space="preserve"> 2016   Double layer of Chip&amp; Seal applied to all roads at $45k cost.  This was </w:t>
      </w:r>
      <w:r w:rsidR="001E7CA6" w:rsidRPr="001E7CA6">
        <w:rPr>
          <w:rFonts w:asciiTheme="minorHAnsi" w:eastAsia="Times New Roman" w:hAnsiTheme="minorHAnsi" w:cstheme="minorHAnsi"/>
          <w:color w:val="222222"/>
        </w:rPr>
        <w:t>approx.</w:t>
      </w:r>
      <w:r w:rsidRPr="001E7CA6">
        <w:rPr>
          <w:rFonts w:asciiTheme="minorHAnsi" w:eastAsia="Times New Roman" w:hAnsiTheme="minorHAnsi" w:cstheme="minorHAnsi"/>
          <w:color w:val="222222"/>
        </w:rPr>
        <w:t xml:space="preserve"> $0.70/sf.   Alternative options </w:t>
      </w:r>
      <w:proofErr w:type="spellStart"/>
      <w:r w:rsidRPr="001E7CA6">
        <w:rPr>
          <w:rFonts w:asciiTheme="minorHAnsi" w:eastAsia="Times New Roman" w:hAnsiTheme="minorHAnsi" w:cstheme="minorHAnsi"/>
          <w:color w:val="222222"/>
        </w:rPr>
        <w:t>eg.</w:t>
      </w:r>
      <w:proofErr w:type="spellEnd"/>
      <w:r w:rsidRPr="001E7CA6">
        <w:rPr>
          <w:rFonts w:asciiTheme="minorHAnsi" w:eastAsia="Times New Roman" w:hAnsiTheme="minorHAnsi" w:cstheme="minorHAnsi"/>
          <w:color w:val="222222"/>
        </w:rPr>
        <w:t xml:space="preserve"> mile &amp; pave were estimate to cost 3 times that price).  Life expectancy of the double chip seal was reported to be 12 </w:t>
      </w:r>
      <w:proofErr w:type="gramStart"/>
      <w:r w:rsidR="001E7CA6" w:rsidRPr="001E7CA6">
        <w:rPr>
          <w:rFonts w:asciiTheme="minorHAnsi" w:eastAsia="Times New Roman" w:hAnsiTheme="minorHAnsi" w:cstheme="minorHAnsi"/>
          <w:color w:val="222222"/>
        </w:rPr>
        <w:t>yrs.(</w:t>
      </w:r>
      <w:proofErr w:type="gramEnd"/>
      <w:r w:rsidR="001E7CA6" w:rsidRPr="001E7CA6">
        <w:rPr>
          <w:rFonts w:asciiTheme="minorHAnsi" w:eastAsia="Times New Roman" w:hAnsiTheme="minorHAnsi" w:cstheme="minorHAnsi"/>
          <w:color w:val="222222"/>
        </w:rPr>
        <w:t>single</w:t>
      </w:r>
      <w:r w:rsidRPr="001E7CA6">
        <w:rPr>
          <w:rFonts w:asciiTheme="minorHAnsi" w:eastAsia="Times New Roman" w:hAnsiTheme="minorHAnsi" w:cstheme="minorHAnsi"/>
          <w:color w:val="222222"/>
        </w:rPr>
        <w:t xml:space="preserve"> was reported at 8 </w:t>
      </w:r>
      <w:proofErr w:type="spellStart"/>
      <w:r w:rsidRPr="001E7CA6">
        <w:rPr>
          <w:rFonts w:asciiTheme="minorHAnsi" w:eastAsia="Times New Roman" w:hAnsiTheme="minorHAnsi" w:cstheme="minorHAnsi"/>
          <w:color w:val="222222"/>
        </w:rPr>
        <w:t>yr</w:t>
      </w:r>
      <w:proofErr w:type="spellEnd"/>
      <w:r w:rsidRPr="001E7CA6">
        <w:rPr>
          <w:rFonts w:asciiTheme="minorHAnsi" w:eastAsia="Times New Roman" w:hAnsiTheme="minorHAnsi" w:cstheme="minorHAnsi"/>
          <w:color w:val="222222"/>
        </w:rPr>
        <w:t xml:space="preserve"> )</w:t>
      </w:r>
    </w:p>
    <w:p w14:paraId="0A86E9D2" w14:textId="7FCA1A82" w:rsidR="00531ADA" w:rsidRPr="001E7CA6" w:rsidRDefault="001E7CA6" w:rsidP="00531ADA">
      <w:pPr>
        <w:pStyle w:val="ListParagraph"/>
        <w:numPr>
          <w:ilvl w:val="0"/>
          <w:numId w:val="18"/>
        </w:numPr>
        <w:shd w:val="clear" w:color="auto" w:fill="FFFFFF"/>
        <w:rPr>
          <w:rFonts w:asciiTheme="minorHAnsi" w:eastAsia="Times New Roman" w:hAnsiTheme="minorHAnsi" w:cstheme="minorHAnsi"/>
          <w:color w:val="222222"/>
        </w:rPr>
      </w:pPr>
      <w:r w:rsidRPr="001E7CA6">
        <w:rPr>
          <w:rFonts w:asciiTheme="minorHAnsi" w:eastAsia="Times New Roman" w:hAnsiTheme="minorHAnsi" w:cstheme="minorHAnsi"/>
          <w:color w:val="222222"/>
        </w:rPr>
        <w:t>2017 at</w:t>
      </w:r>
      <w:r w:rsidR="00531ADA" w:rsidRPr="001E7CA6">
        <w:rPr>
          <w:rFonts w:asciiTheme="minorHAnsi" w:eastAsia="Times New Roman" w:hAnsiTheme="minorHAnsi" w:cstheme="minorHAnsi"/>
          <w:color w:val="222222"/>
        </w:rPr>
        <w:t xml:space="preserve"> annual LMA mtg in May residents voted to pursue the mill and pave treatment of roads in the future with knowledge of $120k estimated cost.   Residents also voted to build emergency fund amount of $20k in budget over ensuing </w:t>
      </w:r>
      <w:proofErr w:type="spellStart"/>
      <w:r w:rsidR="00531ADA" w:rsidRPr="001E7CA6">
        <w:rPr>
          <w:rFonts w:asciiTheme="minorHAnsi" w:eastAsia="Times New Roman" w:hAnsiTheme="minorHAnsi" w:cstheme="minorHAnsi"/>
          <w:color w:val="222222"/>
        </w:rPr>
        <w:t>yrs</w:t>
      </w:r>
      <w:proofErr w:type="spellEnd"/>
      <w:r w:rsidR="00531ADA" w:rsidRPr="001E7CA6">
        <w:rPr>
          <w:rFonts w:asciiTheme="minorHAnsi" w:eastAsia="Times New Roman" w:hAnsiTheme="minorHAnsi" w:cstheme="minorHAnsi"/>
          <w:color w:val="222222"/>
        </w:rPr>
        <w:t xml:space="preserve"> with $2.5k </w:t>
      </w:r>
      <w:proofErr w:type="spellStart"/>
      <w:r w:rsidR="00531ADA" w:rsidRPr="001E7CA6">
        <w:rPr>
          <w:rFonts w:asciiTheme="minorHAnsi" w:eastAsia="Times New Roman" w:hAnsiTheme="minorHAnsi" w:cstheme="minorHAnsi"/>
          <w:color w:val="222222"/>
        </w:rPr>
        <w:t>yr</w:t>
      </w:r>
      <w:proofErr w:type="spellEnd"/>
      <w:r w:rsidR="00531ADA" w:rsidRPr="001E7CA6">
        <w:rPr>
          <w:rFonts w:asciiTheme="minorHAnsi" w:eastAsia="Times New Roman" w:hAnsiTheme="minorHAnsi" w:cstheme="minorHAnsi"/>
          <w:color w:val="222222"/>
        </w:rPr>
        <w:t xml:space="preserve"> planned increase coming from operation budget surplus; remaining surplus was to go towards roadway fund.</w:t>
      </w:r>
    </w:p>
    <w:p w14:paraId="74C4DB67" w14:textId="77777777" w:rsidR="00531ADA" w:rsidRPr="00531ADA" w:rsidRDefault="00531ADA" w:rsidP="00531ADA">
      <w:pPr>
        <w:numPr>
          <w:ilvl w:val="0"/>
          <w:numId w:val="17"/>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4"/>
          <w:szCs w:val="24"/>
        </w:rPr>
      </w:pPr>
      <w:r w:rsidRPr="00531ADA">
        <w:rPr>
          <w:rFonts w:asciiTheme="minorHAnsi" w:eastAsia="Times New Roman" w:hAnsiTheme="minorHAnsi" w:cstheme="minorHAnsi"/>
          <w:color w:val="222222"/>
          <w:sz w:val="24"/>
          <w:szCs w:val="24"/>
        </w:rPr>
        <w:t>PF noted the road treatment is at half life expectancy.</w:t>
      </w:r>
    </w:p>
    <w:p w14:paraId="3F21EE83" w14:textId="77777777" w:rsidR="00531ADA" w:rsidRPr="00531ADA" w:rsidRDefault="00531ADA" w:rsidP="00531ADA">
      <w:pPr>
        <w:numPr>
          <w:ilvl w:val="0"/>
          <w:numId w:val="17"/>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4"/>
          <w:szCs w:val="24"/>
        </w:rPr>
      </w:pPr>
      <w:r w:rsidRPr="00531ADA">
        <w:rPr>
          <w:rFonts w:asciiTheme="minorHAnsi" w:eastAsia="Times New Roman" w:hAnsiTheme="minorHAnsi" w:cstheme="minorHAnsi"/>
          <w:color w:val="222222"/>
          <w:sz w:val="24"/>
          <w:szCs w:val="24"/>
        </w:rPr>
        <w:t>JF noted the main issue appears to be drainage</w:t>
      </w:r>
    </w:p>
    <w:p w14:paraId="13C7E73E" w14:textId="7CDAD4C9" w:rsidR="00531ADA" w:rsidRPr="00531ADA" w:rsidRDefault="00531ADA" w:rsidP="00531ADA">
      <w:pPr>
        <w:numPr>
          <w:ilvl w:val="0"/>
          <w:numId w:val="17"/>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4"/>
          <w:szCs w:val="24"/>
        </w:rPr>
      </w:pPr>
      <w:r w:rsidRPr="00531ADA">
        <w:rPr>
          <w:rFonts w:asciiTheme="minorHAnsi" w:eastAsia="Times New Roman" w:hAnsiTheme="minorHAnsi" w:cstheme="minorHAnsi"/>
          <w:color w:val="222222"/>
          <w:sz w:val="24"/>
          <w:szCs w:val="24"/>
        </w:rPr>
        <w:t xml:space="preserve">Discussion ensued briefly on subject of funding sufficiency for long range paving plan, timing for installation of whatever pave plan selected, immediacy of addressing </w:t>
      </w:r>
      <w:r w:rsidRPr="00531ADA">
        <w:rPr>
          <w:rFonts w:asciiTheme="minorHAnsi" w:eastAsia="Times New Roman" w:hAnsiTheme="minorHAnsi" w:cstheme="minorHAnsi"/>
          <w:color w:val="222222"/>
          <w:sz w:val="24"/>
          <w:szCs w:val="24"/>
        </w:rPr>
        <w:lastRenderedPageBreak/>
        <w:t xml:space="preserve">problem drain areas and anticipation of annual pavement/pothole, </w:t>
      </w:r>
      <w:r w:rsidR="001E7CA6" w:rsidRPr="00531ADA">
        <w:rPr>
          <w:rFonts w:asciiTheme="minorHAnsi" w:eastAsia="Times New Roman" w:hAnsiTheme="minorHAnsi" w:cstheme="minorHAnsi"/>
          <w:color w:val="222222"/>
          <w:sz w:val="24"/>
          <w:szCs w:val="24"/>
        </w:rPr>
        <w:t>asphalt</w:t>
      </w:r>
      <w:r w:rsidRPr="00531ADA">
        <w:rPr>
          <w:rFonts w:asciiTheme="minorHAnsi" w:eastAsia="Times New Roman" w:hAnsiTheme="minorHAnsi" w:cstheme="minorHAnsi"/>
          <w:color w:val="222222"/>
          <w:sz w:val="24"/>
          <w:szCs w:val="24"/>
        </w:rPr>
        <w:t xml:space="preserve"> repairs.  Comments included </w:t>
      </w:r>
      <w:r w:rsidR="001E7CA6" w:rsidRPr="00531ADA">
        <w:rPr>
          <w:rFonts w:asciiTheme="minorHAnsi" w:eastAsia="Times New Roman" w:hAnsiTheme="minorHAnsi" w:cstheme="minorHAnsi"/>
          <w:color w:val="222222"/>
          <w:sz w:val="24"/>
          <w:szCs w:val="24"/>
        </w:rPr>
        <w:t>acknowledgement</w:t>
      </w:r>
      <w:r w:rsidRPr="00531ADA">
        <w:rPr>
          <w:rFonts w:asciiTheme="minorHAnsi" w:eastAsia="Times New Roman" w:hAnsiTheme="minorHAnsi" w:cstheme="minorHAnsi"/>
          <w:color w:val="222222"/>
          <w:sz w:val="24"/>
          <w:szCs w:val="24"/>
        </w:rPr>
        <w:t xml:space="preserve"> that eng</w:t>
      </w:r>
      <w:r w:rsidR="001E7CA6">
        <w:rPr>
          <w:rFonts w:asciiTheme="minorHAnsi" w:eastAsia="Times New Roman" w:hAnsiTheme="minorHAnsi" w:cstheme="minorHAnsi"/>
          <w:color w:val="222222"/>
          <w:sz w:val="24"/>
          <w:szCs w:val="24"/>
        </w:rPr>
        <w:t>ineering</w:t>
      </w:r>
      <w:r w:rsidRPr="00531ADA">
        <w:rPr>
          <w:rFonts w:asciiTheme="minorHAnsi" w:eastAsia="Times New Roman" w:hAnsiTheme="minorHAnsi" w:cstheme="minorHAnsi"/>
          <w:color w:val="222222"/>
          <w:sz w:val="24"/>
          <w:szCs w:val="24"/>
        </w:rPr>
        <w:t xml:space="preserve"> solution is element of solving drainage due to unique road confines and would need to be part of the road solution for repaving to be effective.   Loan for paving was mentioned as option.</w:t>
      </w:r>
    </w:p>
    <w:p w14:paraId="228F9869" w14:textId="226B7F72" w:rsidR="00750BC4" w:rsidRPr="001E7CA6" w:rsidRDefault="00750BC4" w:rsidP="00750BC4">
      <w:pPr>
        <w:pStyle w:val="ListParagraph"/>
        <w:spacing w:after="120"/>
        <w:rPr>
          <w:rFonts w:asciiTheme="minorHAnsi" w:hAnsiTheme="minorHAnsi" w:cstheme="minorHAnsi"/>
        </w:rPr>
      </w:pPr>
    </w:p>
    <w:p w14:paraId="0FEF368C" w14:textId="516816EC" w:rsidR="005E15C6" w:rsidRPr="001E7CA6" w:rsidRDefault="005E15C6" w:rsidP="005E15C6">
      <w:pPr>
        <w:spacing w:after="120"/>
        <w:rPr>
          <w:rFonts w:asciiTheme="minorHAnsi" w:hAnsiTheme="minorHAnsi" w:cstheme="minorHAnsi"/>
          <w:sz w:val="24"/>
          <w:szCs w:val="24"/>
        </w:rPr>
      </w:pPr>
    </w:p>
    <w:p w14:paraId="62CE5A4D" w14:textId="57CD7E88" w:rsidR="005E15C6" w:rsidRPr="00BA6EBD" w:rsidRDefault="005E15C6" w:rsidP="005E15C6">
      <w:pPr>
        <w:spacing w:after="120"/>
        <w:rPr>
          <w:rFonts w:cs="Calibri"/>
          <w:sz w:val="24"/>
          <w:szCs w:val="24"/>
        </w:rPr>
      </w:pPr>
      <w:r w:rsidRPr="00BA6EBD">
        <w:rPr>
          <w:rFonts w:cs="Calibri"/>
          <w:sz w:val="24"/>
          <w:szCs w:val="24"/>
        </w:rPr>
        <w:t>Meeting adjourned at 11:30</w:t>
      </w:r>
    </w:p>
    <w:p w14:paraId="5ACB6A4F" w14:textId="416050C6" w:rsidR="00841950" w:rsidRPr="00BA6EBD" w:rsidRDefault="005E15C6" w:rsidP="00BA6EBD">
      <w:pPr>
        <w:spacing w:after="120"/>
        <w:rPr>
          <w:rFonts w:cs="Calibri"/>
          <w:b/>
          <w:bCs/>
          <w:sz w:val="24"/>
          <w:szCs w:val="24"/>
        </w:rPr>
      </w:pPr>
      <w:r w:rsidRPr="00BA6EBD">
        <w:rPr>
          <w:rFonts w:cs="Calibri"/>
          <w:b/>
          <w:bCs/>
          <w:sz w:val="24"/>
          <w:szCs w:val="24"/>
          <w:u w:val="single"/>
        </w:rPr>
        <w:t>Next board meeting March 20, 2021 at 9:30am</w:t>
      </w:r>
      <w:r w:rsidR="00BA6EBD" w:rsidRPr="00BA6EBD">
        <w:rPr>
          <w:rFonts w:cs="Calibri"/>
          <w:b/>
          <w:bCs/>
          <w:sz w:val="24"/>
          <w:szCs w:val="24"/>
          <w:u w:val="single"/>
        </w:rPr>
        <w:t xml:space="preserve"> via Zoom</w:t>
      </w:r>
    </w:p>
    <w:sectPr w:rsidR="00841950" w:rsidRPr="00BA6EBD" w:rsidSect="009A7A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FE11F" w14:textId="77777777" w:rsidR="00F92AC4" w:rsidRDefault="00F92AC4" w:rsidP="00F906CF">
      <w:pPr>
        <w:spacing w:after="0" w:line="240" w:lineRule="auto"/>
      </w:pPr>
      <w:r>
        <w:separator/>
      </w:r>
    </w:p>
  </w:endnote>
  <w:endnote w:type="continuationSeparator" w:id="0">
    <w:p w14:paraId="3E772D05" w14:textId="77777777" w:rsidR="00F92AC4" w:rsidRDefault="00F92AC4"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B6A54" w14:textId="77777777" w:rsidR="004C7746" w:rsidRDefault="00BA6EBD">
    <w:pPr>
      <w:pStyle w:val="Footer"/>
      <w:jc w:val="center"/>
    </w:pPr>
    <w:r>
      <w:fldChar w:fldCharType="begin"/>
    </w:r>
    <w:r>
      <w:instrText xml:space="preserve"> PAGE   \* MERGEFORMAT </w:instrText>
    </w:r>
    <w:r>
      <w:fldChar w:fldCharType="separate"/>
    </w:r>
    <w:r w:rsidR="004C7746">
      <w:rPr>
        <w:noProof/>
      </w:rPr>
      <w:t>1</w:t>
    </w:r>
    <w:r>
      <w:rPr>
        <w:noProof/>
      </w:rPr>
      <w:fldChar w:fldCharType="end"/>
    </w:r>
  </w:p>
  <w:p w14:paraId="5ACB6A55" w14:textId="77777777" w:rsidR="00841950" w:rsidRDefault="008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0597B" w14:textId="77777777" w:rsidR="00F92AC4" w:rsidRDefault="00F92AC4" w:rsidP="00F906CF">
      <w:pPr>
        <w:spacing w:after="0" w:line="240" w:lineRule="auto"/>
      </w:pPr>
      <w:r>
        <w:separator/>
      </w:r>
    </w:p>
  </w:footnote>
  <w:footnote w:type="continuationSeparator" w:id="0">
    <w:p w14:paraId="04DB67CD" w14:textId="77777777" w:rsidR="00F92AC4" w:rsidRDefault="00F92AC4"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35A"/>
    <w:multiLevelType w:val="hybridMultilevel"/>
    <w:tmpl w:val="97841E9E"/>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E48A2"/>
    <w:multiLevelType w:val="hybridMultilevel"/>
    <w:tmpl w:val="51406D7E"/>
    <w:lvl w:ilvl="0" w:tplc="2FE6026C">
      <w:start w:val="3"/>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4B65C9"/>
    <w:multiLevelType w:val="hybridMultilevel"/>
    <w:tmpl w:val="79DEE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7F54CE"/>
    <w:multiLevelType w:val="multilevel"/>
    <w:tmpl w:val="6F5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521C61"/>
    <w:multiLevelType w:val="hybridMultilevel"/>
    <w:tmpl w:val="C980ED36"/>
    <w:lvl w:ilvl="0" w:tplc="E0A4B33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D0B0F"/>
    <w:multiLevelType w:val="hybridMultilevel"/>
    <w:tmpl w:val="BD5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03318"/>
    <w:multiLevelType w:val="hybridMultilevel"/>
    <w:tmpl w:val="BB2409CC"/>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344983"/>
    <w:multiLevelType w:val="hybridMultilevel"/>
    <w:tmpl w:val="C64CDD9E"/>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CF81381"/>
    <w:multiLevelType w:val="multilevel"/>
    <w:tmpl w:val="C8A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4"/>
  </w:num>
  <w:num w:numId="4">
    <w:abstractNumId w:val="6"/>
  </w:num>
  <w:num w:numId="5">
    <w:abstractNumId w:val="2"/>
  </w:num>
  <w:num w:numId="6">
    <w:abstractNumId w:val="3"/>
  </w:num>
  <w:num w:numId="7">
    <w:abstractNumId w:val="12"/>
  </w:num>
  <w:num w:numId="8">
    <w:abstractNumId w:val="5"/>
  </w:num>
  <w:num w:numId="9">
    <w:abstractNumId w:val="10"/>
  </w:num>
  <w:num w:numId="10">
    <w:abstractNumId w:val="7"/>
  </w:num>
  <w:num w:numId="11">
    <w:abstractNumId w:val="16"/>
  </w:num>
  <w:num w:numId="12">
    <w:abstractNumId w:val="4"/>
  </w:num>
  <w:num w:numId="13">
    <w:abstractNumId w:val="1"/>
  </w:num>
  <w:num w:numId="14">
    <w:abstractNumId w:val="11"/>
  </w:num>
  <w:num w:numId="15">
    <w:abstractNumId w:val="0"/>
  </w:num>
  <w:num w:numId="16">
    <w:abstractNumId w:val="1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F"/>
    <w:rsid w:val="00027800"/>
    <w:rsid w:val="00041F3F"/>
    <w:rsid w:val="00046A5F"/>
    <w:rsid w:val="00073003"/>
    <w:rsid w:val="0008091C"/>
    <w:rsid w:val="00096A33"/>
    <w:rsid w:val="0009788D"/>
    <w:rsid w:val="00115179"/>
    <w:rsid w:val="00123E72"/>
    <w:rsid w:val="0015534B"/>
    <w:rsid w:val="0017761C"/>
    <w:rsid w:val="001A1B3F"/>
    <w:rsid w:val="001E7CA6"/>
    <w:rsid w:val="002A76D4"/>
    <w:rsid w:val="002B5FB3"/>
    <w:rsid w:val="00341706"/>
    <w:rsid w:val="00362F94"/>
    <w:rsid w:val="004145C4"/>
    <w:rsid w:val="00445ED2"/>
    <w:rsid w:val="0045299E"/>
    <w:rsid w:val="00482727"/>
    <w:rsid w:val="0048425F"/>
    <w:rsid w:val="004C7746"/>
    <w:rsid w:val="004E5C83"/>
    <w:rsid w:val="00531ADA"/>
    <w:rsid w:val="00597631"/>
    <w:rsid w:val="005E15C6"/>
    <w:rsid w:val="00621C19"/>
    <w:rsid w:val="0062567F"/>
    <w:rsid w:val="00655F91"/>
    <w:rsid w:val="00677005"/>
    <w:rsid w:val="006802C1"/>
    <w:rsid w:val="006803BA"/>
    <w:rsid w:val="006B1C52"/>
    <w:rsid w:val="006B6118"/>
    <w:rsid w:val="006F5725"/>
    <w:rsid w:val="00734035"/>
    <w:rsid w:val="00750BC4"/>
    <w:rsid w:val="00820626"/>
    <w:rsid w:val="00841950"/>
    <w:rsid w:val="00845AEE"/>
    <w:rsid w:val="008E0183"/>
    <w:rsid w:val="00966377"/>
    <w:rsid w:val="00974591"/>
    <w:rsid w:val="009A7A9A"/>
    <w:rsid w:val="009B440E"/>
    <w:rsid w:val="009F347D"/>
    <w:rsid w:val="00A45879"/>
    <w:rsid w:val="00A62A03"/>
    <w:rsid w:val="00A73B16"/>
    <w:rsid w:val="00A82340"/>
    <w:rsid w:val="00AA395D"/>
    <w:rsid w:val="00AD1B26"/>
    <w:rsid w:val="00B00C66"/>
    <w:rsid w:val="00B062D2"/>
    <w:rsid w:val="00B27960"/>
    <w:rsid w:val="00B35BCE"/>
    <w:rsid w:val="00B61876"/>
    <w:rsid w:val="00BA6EBD"/>
    <w:rsid w:val="00BE0C8D"/>
    <w:rsid w:val="00C06DB6"/>
    <w:rsid w:val="00C36B05"/>
    <w:rsid w:val="00C60585"/>
    <w:rsid w:val="00CC3C7A"/>
    <w:rsid w:val="00D16927"/>
    <w:rsid w:val="00D27A24"/>
    <w:rsid w:val="00D90C3B"/>
    <w:rsid w:val="00DB7F3F"/>
    <w:rsid w:val="00E26718"/>
    <w:rsid w:val="00E52487"/>
    <w:rsid w:val="00EC27E3"/>
    <w:rsid w:val="00ED1989"/>
    <w:rsid w:val="00F71124"/>
    <w:rsid w:val="00F906CF"/>
    <w:rsid w:val="00F92AC4"/>
    <w:rsid w:val="00FD17A6"/>
    <w:rsid w:val="00FE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B6A20"/>
  <w15:docId w15:val="{F78918B0-0880-4F3A-837C-75A4F906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567F"/>
    <w:pPr>
      <w:spacing w:after="0" w:line="240" w:lineRule="auto"/>
      <w:ind w:left="720"/>
      <w:contextualSpacing/>
    </w:pPr>
    <w:rPr>
      <w:sz w:val="24"/>
      <w:szCs w:val="24"/>
    </w:rPr>
  </w:style>
  <w:style w:type="paragraph" w:styleId="Header">
    <w:name w:val="header"/>
    <w:basedOn w:val="Normal"/>
    <w:link w:val="HeaderChar"/>
    <w:uiPriority w:val="99"/>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06CF"/>
    <w:rPr>
      <w:rFonts w:cs="Times New Roman"/>
    </w:rPr>
  </w:style>
  <w:style w:type="paragraph" w:styleId="Footer">
    <w:name w:val="footer"/>
    <w:basedOn w:val="Normal"/>
    <w:link w:val="FooterChar"/>
    <w:uiPriority w:val="99"/>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06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56017">
      <w:marLeft w:val="0"/>
      <w:marRight w:val="0"/>
      <w:marTop w:val="0"/>
      <w:marBottom w:val="0"/>
      <w:divBdr>
        <w:top w:val="none" w:sz="0" w:space="0" w:color="auto"/>
        <w:left w:val="none" w:sz="0" w:space="0" w:color="auto"/>
        <w:bottom w:val="none" w:sz="0" w:space="0" w:color="auto"/>
        <w:right w:val="none" w:sz="0" w:space="0" w:color="auto"/>
      </w:divBdr>
      <w:divsChild>
        <w:div w:id="279656018">
          <w:marLeft w:val="0"/>
          <w:marRight w:val="0"/>
          <w:marTop w:val="0"/>
          <w:marBottom w:val="0"/>
          <w:divBdr>
            <w:top w:val="none" w:sz="0" w:space="0" w:color="auto"/>
            <w:left w:val="none" w:sz="0" w:space="0" w:color="auto"/>
            <w:bottom w:val="none" w:sz="0" w:space="0" w:color="auto"/>
            <w:right w:val="none" w:sz="0" w:space="0" w:color="auto"/>
          </w:divBdr>
        </w:div>
        <w:div w:id="279656019">
          <w:marLeft w:val="0"/>
          <w:marRight w:val="0"/>
          <w:marTop w:val="0"/>
          <w:marBottom w:val="0"/>
          <w:divBdr>
            <w:top w:val="none" w:sz="0" w:space="0" w:color="auto"/>
            <w:left w:val="none" w:sz="0" w:space="0" w:color="auto"/>
            <w:bottom w:val="none" w:sz="0" w:space="0" w:color="auto"/>
            <w:right w:val="none" w:sz="0" w:space="0" w:color="auto"/>
          </w:divBdr>
        </w:div>
        <w:div w:id="279656020">
          <w:marLeft w:val="0"/>
          <w:marRight w:val="0"/>
          <w:marTop w:val="0"/>
          <w:marBottom w:val="0"/>
          <w:divBdr>
            <w:top w:val="none" w:sz="0" w:space="0" w:color="auto"/>
            <w:left w:val="none" w:sz="0" w:space="0" w:color="auto"/>
            <w:bottom w:val="none" w:sz="0" w:space="0" w:color="auto"/>
            <w:right w:val="none" w:sz="0" w:space="0" w:color="auto"/>
          </w:divBdr>
        </w:div>
      </w:divsChild>
    </w:div>
    <w:div w:id="1085956723">
      <w:bodyDiv w:val="1"/>
      <w:marLeft w:val="0"/>
      <w:marRight w:val="0"/>
      <w:marTop w:val="0"/>
      <w:marBottom w:val="0"/>
      <w:divBdr>
        <w:top w:val="none" w:sz="0" w:space="0" w:color="auto"/>
        <w:left w:val="none" w:sz="0" w:space="0" w:color="auto"/>
        <w:bottom w:val="none" w:sz="0" w:space="0" w:color="auto"/>
        <w:right w:val="none" w:sz="0" w:space="0" w:color="auto"/>
      </w:divBdr>
      <w:divsChild>
        <w:div w:id="164245015">
          <w:marLeft w:val="0"/>
          <w:marRight w:val="0"/>
          <w:marTop w:val="0"/>
          <w:marBottom w:val="0"/>
          <w:divBdr>
            <w:top w:val="none" w:sz="0" w:space="0" w:color="auto"/>
            <w:left w:val="none" w:sz="0" w:space="0" w:color="auto"/>
            <w:bottom w:val="none" w:sz="0" w:space="0" w:color="auto"/>
            <w:right w:val="none" w:sz="0" w:space="0" w:color="auto"/>
          </w:divBdr>
        </w:div>
        <w:div w:id="2122676177">
          <w:blockQuote w:val="1"/>
          <w:marLeft w:val="600"/>
          <w:marRight w:val="0"/>
          <w:marTop w:val="0"/>
          <w:marBottom w:val="0"/>
          <w:divBdr>
            <w:top w:val="none" w:sz="0" w:space="0" w:color="auto"/>
            <w:left w:val="none" w:sz="0" w:space="0" w:color="auto"/>
            <w:bottom w:val="none" w:sz="0" w:space="0" w:color="auto"/>
            <w:right w:val="none" w:sz="0" w:space="0" w:color="auto"/>
          </w:divBdr>
          <w:divsChild>
            <w:div w:id="970592954">
              <w:marLeft w:val="0"/>
              <w:marRight w:val="0"/>
              <w:marTop w:val="0"/>
              <w:marBottom w:val="0"/>
              <w:divBdr>
                <w:top w:val="none" w:sz="0" w:space="0" w:color="auto"/>
                <w:left w:val="none" w:sz="0" w:space="0" w:color="auto"/>
                <w:bottom w:val="none" w:sz="0" w:space="0" w:color="auto"/>
                <w:right w:val="none" w:sz="0" w:space="0" w:color="auto"/>
              </w:divBdr>
            </w:div>
          </w:divsChild>
        </w:div>
        <w:div w:id="1465852593">
          <w:blockQuote w:val="1"/>
          <w:marLeft w:val="600"/>
          <w:marRight w:val="0"/>
          <w:marTop w:val="0"/>
          <w:marBottom w:val="0"/>
          <w:divBdr>
            <w:top w:val="none" w:sz="0" w:space="0" w:color="auto"/>
            <w:left w:val="none" w:sz="0" w:space="0" w:color="auto"/>
            <w:bottom w:val="none" w:sz="0" w:space="0" w:color="auto"/>
            <w:right w:val="none" w:sz="0" w:space="0" w:color="auto"/>
          </w:divBdr>
          <w:divsChild>
            <w:div w:id="701397673">
              <w:marLeft w:val="0"/>
              <w:marRight w:val="0"/>
              <w:marTop w:val="0"/>
              <w:marBottom w:val="0"/>
              <w:divBdr>
                <w:top w:val="none" w:sz="0" w:space="0" w:color="auto"/>
                <w:left w:val="none" w:sz="0" w:space="0" w:color="auto"/>
                <w:bottom w:val="none" w:sz="0" w:space="0" w:color="auto"/>
                <w:right w:val="none" w:sz="0" w:space="0" w:color="auto"/>
              </w:divBdr>
            </w:div>
          </w:divsChild>
        </w:div>
        <w:div w:id="21039129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80624936">
              <w:marLeft w:val="0"/>
              <w:marRight w:val="0"/>
              <w:marTop w:val="0"/>
              <w:marBottom w:val="0"/>
              <w:divBdr>
                <w:top w:val="none" w:sz="0" w:space="0" w:color="auto"/>
                <w:left w:val="none" w:sz="0" w:space="0" w:color="auto"/>
                <w:bottom w:val="none" w:sz="0" w:space="0" w:color="auto"/>
                <w:right w:val="none" w:sz="0" w:space="0" w:color="auto"/>
              </w:divBdr>
            </w:div>
          </w:divsChild>
        </w:div>
        <w:div w:id="161836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LEE MANOR ASSOCIATION</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MANOR ASSOCIATION</dc:title>
  <dc:subject/>
  <dc:creator>Juliette</dc:creator>
  <cp:keywords/>
  <dc:description/>
  <cp:lastModifiedBy>Bob Walczak</cp:lastModifiedBy>
  <cp:revision>3</cp:revision>
  <dcterms:created xsi:type="dcterms:W3CDTF">2021-02-22T14:29:00Z</dcterms:created>
  <dcterms:modified xsi:type="dcterms:W3CDTF">2021-02-22T14:29:00Z</dcterms:modified>
</cp:coreProperties>
</file>