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A0BA" w14:textId="77777777" w:rsidR="00965BB2" w:rsidRPr="00CA4694" w:rsidRDefault="00E153FA">
      <w:pPr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LEE MANOR ASSOCIATION</w:t>
      </w:r>
    </w:p>
    <w:p w14:paraId="73D92379" w14:textId="7F51CF79" w:rsidR="00052A42" w:rsidRPr="00CA4694" w:rsidRDefault="004B2A5D" w:rsidP="00315CB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Annual Association Meeting</w:t>
      </w:r>
    </w:p>
    <w:p w14:paraId="07C7A0BD" w14:textId="2F0E3DF6" w:rsidR="00965BB2" w:rsidRDefault="004B2A5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093740" w:rsidRPr="00CA4694">
        <w:rPr>
          <w:rFonts w:ascii="Arial" w:hAnsi="Arial" w:cs="Arial"/>
          <w:b/>
          <w:sz w:val="20"/>
          <w:szCs w:val="20"/>
        </w:rPr>
        <w:t>:30</w:t>
      </w:r>
      <w:r>
        <w:rPr>
          <w:rFonts w:ascii="Arial" w:hAnsi="Arial" w:cs="Arial"/>
          <w:b/>
          <w:sz w:val="20"/>
          <w:szCs w:val="20"/>
        </w:rPr>
        <w:t>a</w:t>
      </w:r>
      <w:r w:rsidR="00093740" w:rsidRPr="00CA4694">
        <w:rPr>
          <w:rFonts w:ascii="Arial" w:hAnsi="Arial" w:cs="Arial"/>
          <w:b/>
          <w:sz w:val="20"/>
          <w:szCs w:val="20"/>
        </w:rPr>
        <w:t>m</w:t>
      </w:r>
      <w:r w:rsidR="002E3C6F" w:rsidRPr="00CA4694">
        <w:rPr>
          <w:rFonts w:ascii="Arial" w:hAnsi="Arial" w:cs="Arial"/>
          <w:b/>
          <w:sz w:val="20"/>
          <w:szCs w:val="20"/>
        </w:rPr>
        <w:t xml:space="preserve"> </w:t>
      </w:r>
      <w:r w:rsidR="00E153FA" w:rsidRPr="00CA4694">
        <w:rPr>
          <w:rFonts w:ascii="Arial" w:hAnsi="Arial" w:cs="Arial"/>
          <w:b/>
          <w:sz w:val="20"/>
          <w:szCs w:val="20"/>
        </w:rPr>
        <w:t xml:space="preserve">to </w:t>
      </w:r>
      <w:r>
        <w:rPr>
          <w:rFonts w:ascii="Arial" w:hAnsi="Arial" w:cs="Arial"/>
          <w:b/>
          <w:sz w:val="20"/>
          <w:szCs w:val="20"/>
        </w:rPr>
        <w:t>11</w:t>
      </w:r>
      <w:r w:rsidR="00093740" w:rsidRPr="00CA4694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>00</w:t>
      </w:r>
      <w:r w:rsidR="00093740" w:rsidRPr="00CA469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 w:rsidR="00093740" w:rsidRPr="00CA4694">
        <w:rPr>
          <w:rFonts w:ascii="Arial" w:hAnsi="Arial" w:cs="Arial"/>
          <w:b/>
          <w:sz w:val="20"/>
          <w:szCs w:val="20"/>
        </w:rPr>
        <w:t>m</w:t>
      </w:r>
      <w:r w:rsidR="001123C9" w:rsidRPr="00CA469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Saturday</w:t>
      </w:r>
      <w:r w:rsidR="00093740" w:rsidRPr="00CA4694">
        <w:rPr>
          <w:rFonts w:ascii="Arial" w:hAnsi="Arial" w:cs="Arial"/>
          <w:b/>
          <w:sz w:val="20"/>
          <w:szCs w:val="20"/>
        </w:rPr>
        <w:t xml:space="preserve">, </w:t>
      </w:r>
      <w:r w:rsidR="00F72A03">
        <w:rPr>
          <w:rFonts w:ascii="Arial" w:hAnsi="Arial" w:cs="Arial"/>
          <w:b/>
          <w:sz w:val="20"/>
          <w:szCs w:val="20"/>
        </w:rPr>
        <w:t xml:space="preserve">May </w:t>
      </w:r>
      <w:r>
        <w:rPr>
          <w:rFonts w:ascii="Arial" w:hAnsi="Arial" w:cs="Arial"/>
          <w:b/>
          <w:sz w:val="20"/>
          <w:szCs w:val="20"/>
        </w:rPr>
        <w:t>31</w:t>
      </w:r>
      <w:r w:rsidR="00C92F36">
        <w:rPr>
          <w:rFonts w:ascii="Arial" w:hAnsi="Arial" w:cs="Arial"/>
          <w:b/>
          <w:sz w:val="20"/>
          <w:szCs w:val="20"/>
        </w:rPr>
        <w:t>, 2025</w:t>
      </w:r>
    </w:p>
    <w:p w14:paraId="5396B92B" w14:textId="2FB481C3" w:rsidR="004B2A5D" w:rsidRPr="00CA4694" w:rsidRDefault="004B2A5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Johnson Community Room Scranton Public Library</w:t>
      </w:r>
    </w:p>
    <w:p w14:paraId="1428038F" w14:textId="77777777" w:rsidR="00AA46EE" w:rsidRPr="00CA4694" w:rsidRDefault="00E153FA" w:rsidP="00315CBE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MINUTES</w:t>
      </w:r>
    </w:p>
    <w:p w14:paraId="4288ABE7" w14:textId="3A41284B" w:rsidR="003B3180" w:rsidRPr="008600AF" w:rsidRDefault="00AE2D40" w:rsidP="00AA46E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 Property Owners were in attendance.  Sufficient for a quorum.</w:t>
      </w:r>
    </w:p>
    <w:p w14:paraId="07C7A0C4" w14:textId="177E73E6" w:rsidR="00965BB2" w:rsidRPr="00CA4694" w:rsidRDefault="00E153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President </w:t>
      </w:r>
      <w:r w:rsidR="007C623B"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Remarks</w:t>
      </w:r>
      <w:r w:rsidR="007C623B" w:rsidRPr="00CA4694">
        <w:rPr>
          <w:rFonts w:ascii="Arial" w:hAnsi="Arial" w:cs="Arial"/>
          <w:color w:val="000000"/>
          <w:sz w:val="20"/>
          <w:szCs w:val="20"/>
        </w:rPr>
        <w:t xml:space="preserve"> </w:t>
      </w:r>
      <w:r w:rsidRPr="00CA4694">
        <w:rPr>
          <w:rFonts w:ascii="Arial" w:hAnsi="Arial" w:cs="Arial"/>
          <w:color w:val="000000"/>
          <w:sz w:val="20"/>
          <w:szCs w:val="20"/>
        </w:rPr>
        <w:t xml:space="preserve">– </w:t>
      </w:r>
      <w:r w:rsidRPr="00CA4694">
        <w:rPr>
          <w:rFonts w:ascii="Arial" w:hAnsi="Arial" w:cs="Arial"/>
          <w:b/>
          <w:bCs/>
          <w:color w:val="000000"/>
          <w:sz w:val="20"/>
          <w:szCs w:val="20"/>
        </w:rPr>
        <w:t>P. Fleming</w:t>
      </w:r>
    </w:p>
    <w:p w14:paraId="35A67C90" w14:textId="3780D033" w:rsidR="0090578F" w:rsidRPr="00CA4694" w:rsidRDefault="00453546" w:rsidP="0090578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>Agenda review.</w:t>
      </w:r>
    </w:p>
    <w:p w14:paraId="58E8A9D9" w14:textId="5A0DF410" w:rsidR="00453546" w:rsidRDefault="0074562E" w:rsidP="0090578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Budget </w:t>
      </w:r>
      <w:r w:rsidR="000C6B80"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tems </w:t>
      </w:r>
      <w:r w:rsidR="000C6B80">
        <w:rPr>
          <w:rFonts w:ascii="Arial" w:hAnsi="Arial" w:cs="Arial"/>
          <w:color w:val="000000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="000C6B80"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 xml:space="preserve"> discuss</w:t>
      </w:r>
      <w:r w:rsidR="000C6B80">
        <w:rPr>
          <w:rFonts w:ascii="Arial" w:hAnsi="Arial" w:cs="Arial"/>
          <w:color w:val="000000"/>
          <w:sz w:val="20"/>
          <w:szCs w:val="20"/>
        </w:rPr>
        <w:t xml:space="preserve">ion. </w:t>
      </w:r>
      <w:r w:rsidR="000C6B80" w:rsidRPr="000F6CB9">
        <w:rPr>
          <w:rFonts w:ascii="Arial" w:hAnsi="Arial" w:cs="Arial"/>
          <w:b/>
          <w:bCs/>
          <w:color w:val="000000"/>
          <w:sz w:val="20"/>
          <w:szCs w:val="20"/>
        </w:rPr>
        <w:t>$25 dollar</w:t>
      </w:r>
      <w:r w:rsidR="00085F04" w:rsidRPr="000F6CB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C6E04">
        <w:rPr>
          <w:rFonts w:ascii="Arial" w:hAnsi="Arial" w:cs="Arial"/>
          <w:b/>
          <w:bCs/>
          <w:color w:val="000000"/>
          <w:sz w:val="20"/>
          <w:szCs w:val="20"/>
        </w:rPr>
        <w:t xml:space="preserve">dues </w:t>
      </w:r>
      <w:r w:rsidR="00085F04" w:rsidRPr="000F6CB9">
        <w:rPr>
          <w:rFonts w:ascii="Arial" w:hAnsi="Arial" w:cs="Arial"/>
          <w:b/>
          <w:bCs/>
          <w:color w:val="000000"/>
          <w:sz w:val="20"/>
          <w:szCs w:val="20"/>
        </w:rPr>
        <w:t>increase for 2025 – 2026 budget</w:t>
      </w:r>
      <w:r w:rsidR="00DB0C61">
        <w:rPr>
          <w:rFonts w:ascii="Arial" w:hAnsi="Arial" w:cs="Arial"/>
          <w:color w:val="000000"/>
          <w:sz w:val="20"/>
          <w:szCs w:val="20"/>
        </w:rPr>
        <w:t>.</w:t>
      </w:r>
    </w:p>
    <w:p w14:paraId="69C76025" w14:textId="77777777" w:rsidR="00351F06" w:rsidRDefault="00351F06" w:rsidP="0090578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Elections for Board Members</w:t>
      </w:r>
    </w:p>
    <w:p w14:paraId="08EA63DD" w14:textId="5F9171CB" w:rsidR="00DB0C61" w:rsidRDefault="00DB0C61" w:rsidP="0090578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Marsh Pipe</w:t>
      </w:r>
    </w:p>
    <w:p w14:paraId="72E5E95D" w14:textId="5F9507EF" w:rsidR="00E65006" w:rsidRPr="00692B3F" w:rsidRDefault="00DB0C61" w:rsidP="000367E8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692B3F">
        <w:rPr>
          <w:rFonts w:ascii="Arial" w:hAnsi="Arial" w:cs="Arial"/>
          <w:color w:val="000000"/>
          <w:sz w:val="20"/>
          <w:szCs w:val="20"/>
        </w:rPr>
        <w:t>Miscellaneous</w:t>
      </w:r>
      <w:r w:rsidR="00DE33B2" w:rsidRPr="00692B3F">
        <w:rPr>
          <w:rFonts w:ascii="Arial" w:hAnsi="Arial" w:cs="Arial"/>
          <w:color w:val="000000"/>
          <w:sz w:val="20"/>
          <w:szCs w:val="20"/>
        </w:rPr>
        <w:t>/Other outstanding business</w:t>
      </w:r>
    </w:p>
    <w:p w14:paraId="5359DEDE" w14:textId="77777777" w:rsidR="00CA4694" w:rsidRPr="00CA4694" w:rsidRDefault="00CA4694" w:rsidP="00CA46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59CF6807" w14:textId="4582A52C" w:rsidR="0074562E" w:rsidRPr="00CA4694" w:rsidRDefault="0074562E" w:rsidP="0074562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LMA Budget Review</w:t>
      </w:r>
      <w:r w:rsidRPr="00CA4694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01067A">
        <w:rPr>
          <w:rFonts w:ascii="Arial" w:hAnsi="Arial" w:cs="Arial"/>
          <w:b/>
          <w:bCs/>
          <w:color w:val="000000"/>
          <w:sz w:val="20"/>
          <w:szCs w:val="20"/>
        </w:rPr>
        <w:t>P. Fleming</w:t>
      </w:r>
    </w:p>
    <w:p w14:paraId="684D4C7F" w14:textId="77777777" w:rsidR="00C0111B" w:rsidRDefault="000A2433" w:rsidP="00745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Review</w:t>
      </w:r>
      <w:r w:rsidR="000D1CC3">
        <w:rPr>
          <w:rFonts w:ascii="Arial" w:hAnsi="Arial" w:cs="Arial"/>
          <w:color w:val="000000"/>
          <w:sz w:val="20"/>
          <w:szCs w:val="20"/>
        </w:rPr>
        <w:t>ed 2024 – 2025 line items budget vs actual</w:t>
      </w:r>
      <w:r w:rsidR="00C0111B">
        <w:rPr>
          <w:rFonts w:ascii="Arial" w:hAnsi="Arial" w:cs="Arial"/>
          <w:color w:val="000000"/>
          <w:sz w:val="20"/>
          <w:szCs w:val="20"/>
        </w:rPr>
        <w:t>s.</w:t>
      </w:r>
    </w:p>
    <w:p w14:paraId="42B54876" w14:textId="77777777" w:rsidR="00B651FA" w:rsidRDefault="00C0111B" w:rsidP="00745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Expect a couple of </w:t>
      </w:r>
      <w:r w:rsidR="00B651FA">
        <w:rPr>
          <w:rFonts w:ascii="Arial" w:hAnsi="Arial" w:cs="Arial"/>
          <w:color w:val="000000"/>
          <w:sz w:val="20"/>
          <w:szCs w:val="20"/>
        </w:rPr>
        <w:t>due invoices before end of current fiscal year.</w:t>
      </w:r>
    </w:p>
    <w:p w14:paraId="04D6BD85" w14:textId="5D621661" w:rsidR="0074562E" w:rsidRPr="00CA4694" w:rsidRDefault="001077FC" w:rsidP="00745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Projecting</w:t>
      </w:r>
      <w:r w:rsidR="00FB6F14">
        <w:rPr>
          <w:rFonts w:ascii="Arial" w:hAnsi="Arial" w:cs="Arial"/>
          <w:color w:val="000000"/>
          <w:sz w:val="20"/>
          <w:szCs w:val="20"/>
        </w:rPr>
        <w:t xml:space="preserve"> increase in LMA insurance</w:t>
      </w:r>
      <w:r w:rsidR="00286EBD">
        <w:rPr>
          <w:rFonts w:ascii="Arial" w:hAnsi="Arial" w:cs="Arial"/>
          <w:color w:val="000000"/>
          <w:sz w:val="20"/>
          <w:szCs w:val="20"/>
        </w:rPr>
        <w:t xml:space="preserve">, estimate </w:t>
      </w:r>
      <w:r w:rsidR="00665766">
        <w:rPr>
          <w:rFonts w:ascii="Arial" w:hAnsi="Arial" w:cs="Arial"/>
          <w:color w:val="000000"/>
          <w:sz w:val="20"/>
          <w:szCs w:val="20"/>
        </w:rPr>
        <w:t>of $1,500</w:t>
      </w:r>
      <w:r w:rsidR="001F5359">
        <w:rPr>
          <w:rFonts w:ascii="Arial" w:hAnsi="Arial" w:cs="Arial"/>
          <w:color w:val="000000"/>
          <w:sz w:val="20"/>
          <w:szCs w:val="20"/>
        </w:rPr>
        <w:t xml:space="preserve">, </w:t>
      </w:r>
      <w:r w:rsidR="00665766">
        <w:rPr>
          <w:rFonts w:ascii="Arial" w:hAnsi="Arial" w:cs="Arial"/>
          <w:color w:val="000000"/>
          <w:sz w:val="20"/>
          <w:szCs w:val="20"/>
        </w:rPr>
        <w:t xml:space="preserve"> 2025 - 2026</w:t>
      </w:r>
    </w:p>
    <w:p w14:paraId="70D0C354" w14:textId="42C9062B" w:rsidR="008D0CFD" w:rsidRDefault="00905456" w:rsidP="00745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B. Lynch to share insurance </w:t>
      </w:r>
      <w:r w:rsidR="00AA4551">
        <w:rPr>
          <w:rFonts w:ascii="Arial" w:hAnsi="Arial" w:cs="Arial"/>
          <w:color w:val="000000"/>
          <w:sz w:val="20"/>
          <w:szCs w:val="20"/>
        </w:rPr>
        <w:t>information for possible new quote with lower cost</w:t>
      </w:r>
      <w:r w:rsidR="008D0CFD">
        <w:rPr>
          <w:rFonts w:ascii="Arial" w:hAnsi="Arial" w:cs="Arial"/>
          <w:color w:val="000000"/>
          <w:sz w:val="20"/>
          <w:szCs w:val="20"/>
        </w:rPr>
        <w:t>.</w:t>
      </w:r>
    </w:p>
    <w:p w14:paraId="1E69E68E" w14:textId="68EF3477" w:rsidR="006C245B" w:rsidRDefault="00A31F80" w:rsidP="00745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Road maintenance </w:t>
      </w:r>
      <w:r w:rsidR="006C245B">
        <w:rPr>
          <w:rFonts w:ascii="Arial" w:hAnsi="Arial" w:cs="Arial"/>
          <w:color w:val="000000"/>
          <w:sz w:val="20"/>
          <w:szCs w:val="20"/>
        </w:rPr>
        <w:t xml:space="preserve">budget </w:t>
      </w:r>
      <w:r w:rsidR="006C245B" w:rsidRPr="006C245B">
        <w:rPr>
          <w:rFonts w:ascii="Arial" w:hAnsi="Arial" w:cs="Arial"/>
          <w:b/>
          <w:bCs/>
          <w:color w:val="000000"/>
          <w:sz w:val="20"/>
          <w:szCs w:val="20"/>
        </w:rPr>
        <w:t>13K</w:t>
      </w:r>
      <w:r w:rsidR="006C245B">
        <w:rPr>
          <w:rFonts w:ascii="Arial" w:hAnsi="Arial" w:cs="Arial"/>
          <w:color w:val="000000"/>
          <w:sz w:val="20"/>
          <w:szCs w:val="20"/>
        </w:rPr>
        <w:t xml:space="preserve">.  </w:t>
      </w:r>
      <w:r w:rsidR="00952F68">
        <w:rPr>
          <w:rFonts w:ascii="Arial" w:hAnsi="Arial" w:cs="Arial"/>
          <w:color w:val="000000"/>
          <w:sz w:val="20"/>
          <w:szCs w:val="20"/>
        </w:rPr>
        <w:t xml:space="preserve">The annual </w:t>
      </w:r>
      <w:r w:rsidR="00C0009B">
        <w:rPr>
          <w:rFonts w:ascii="Arial" w:hAnsi="Arial" w:cs="Arial"/>
          <w:color w:val="000000"/>
          <w:sz w:val="20"/>
          <w:szCs w:val="20"/>
        </w:rPr>
        <w:t>paving cost records were challenged and discussed.</w:t>
      </w:r>
    </w:p>
    <w:p w14:paraId="22E6E96B" w14:textId="44F4FF74" w:rsidR="0006186D" w:rsidRDefault="00317905" w:rsidP="00745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Each year probabl</w:t>
      </w:r>
      <w:r w:rsidR="007832BA">
        <w:rPr>
          <w:rFonts w:ascii="Arial" w:hAnsi="Arial" w:cs="Arial"/>
          <w:color w:val="000000"/>
          <w:sz w:val="20"/>
          <w:szCs w:val="20"/>
        </w:rPr>
        <w:t xml:space="preserve">e pot holes to fill.  </w:t>
      </w:r>
      <w:r w:rsidR="00411A4E">
        <w:rPr>
          <w:rFonts w:ascii="Arial" w:hAnsi="Arial" w:cs="Arial"/>
          <w:color w:val="000000"/>
          <w:sz w:val="20"/>
          <w:szCs w:val="20"/>
        </w:rPr>
        <w:t>2015 – 2020 only $7</w:t>
      </w:r>
      <w:r w:rsidR="002A1817">
        <w:rPr>
          <w:rFonts w:ascii="Arial" w:hAnsi="Arial" w:cs="Arial"/>
          <w:color w:val="000000"/>
          <w:sz w:val="20"/>
          <w:szCs w:val="20"/>
        </w:rPr>
        <w:t>44 spent on roads.</w:t>
      </w:r>
    </w:p>
    <w:p w14:paraId="359AEB5C" w14:textId="0AB185BC" w:rsidR="002A1817" w:rsidRDefault="002A1817" w:rsidP="00745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Prior to 2015 chip and seal done on roads</w:t>
      </w:r>
      <w:r w:rsidR="003C16AE">
        <w:rPr>
          <w:rFonts w:ascii="Arial" w:hAnsi="Arial" w:cs="Arial"/>
          <w:color w:val="000000"/>
          <w:sz w:val="20"/>
          <w:szCs w:val="20"/>
        </w:rPr>
        <w:t xml:space="preserve"> using special assessment.</w:t>
      </w:r>
    </w:p>
    <w:p w14:paraId="215EA6F8" w14:textId="5CB43CD4" w:rsidR="009531FD" w:rsidRDefault="009531FD" w:rsidP="00745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Decided to keep 13K in budget for 2025 – 2026</w:t>
      </w:r>
      <w:r w:rsidR="00692B3F">
        <w:rPr>
          <w:rFonts w:ascii="Arial" w:hAnsi="Arial" w:cs="Arial"/>
          <w:color w:val="000000"/>
          <w:sz w:val="20"/>
          <w:szCs w:val="20"/>
        </w:rPr>
        <w:t>, may use, may not.</w:t>
      </w:r>
    </w:p>
    <w:p w14:paraId="7C0D1A5F" w14:textId="77C1451A" w:rsidR="00373148" w:rsidRDefault="001E63EA" w:rsidP="00745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1067A">
        <w:rPr>
          <w:rFonts w:ascii="Arial" w:hAnsi="Arial" w:cs="Arial"/>
          <w:b/>
          <w:bCs/>
          <w:color w:val="000000"/>
          <w:sz w:val="20"/>
          <w:szCs w:val="20"/>
        </w:rPr>
        <w:t xml:space="preserve">Presented budget for 2025 – 2026 </w:t>
      </w:r>
      <w:r w:rsidR="0001067A" w:rsidRPr="0001067A">
        <w:rPr>
          <w:rFonts w:ascii="Arial" w:hAnsi="Arial" w:cs="Arial"/>
          <w:b/>
          <w:bCs/>
          <w:color w:val="000000"/>
          <w:sz w:val="20"/>
          <w:szCs w:val="20"/>
        </w:rPr>
        <w:t>include $25 increase in dues to $550 per year</w:t>
      </w:r>
      <w:r w:rsidR="0001067A">
        <w:rPr>
          <w:rFonts w:ascii="Arial" w:hAnsi="Arial" w:cs="Arial"/>
          <w:color w:val="000000"/>
          <w:sz w:val="20"/>
          <w:szCs w:val="20"/>
        </w:rPr>
        <w:t>.</w:t>
      </w:r>
    </w:p>
    <w:p w14:paraId="1A2474D2" w14:textId="7544683E" w:rsidR="0074562E" w:rsidRPr="00CA4694" w:rsidRDefault="0081443B" w:rsidP="0074562E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Bu</w:t>
      </w:r>
      <w:r w:rsidR="00F3560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dget </w:t>
      </w:r>
      <w:r w:rsidR="00585B2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Vote</w:t>
      </w:r>
      <w:r w:rsidR="0074562E"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74562E" w:rsidRPr="00CA4694">
        <w:rPr>
          <w:rFonts w:ascii="Arial" w:hAnsi="Arial" w:cs="Arial"/>
          <w:b/>
          <w:bCs/>
          <w:color w:val="000000"/>
          <w:sz w:val="20"/>
          <w:szCs w:val="20"/>
        </w:rPr>
        <w:t xml:space="preserve">– </w:t>
      </w:r>
      <w:r w:rsidR="0074562E">
        <w:rPr>
          <w:rFonts w:ascii="Arial" w:hAnsi="Arial" w:cs="Arial"/>
          <w:b/>
          <w:bCs/>
          <w:color w:val="000000"/>
          <w:sz w:val="20"/>
          <w:szCs w:val="20"/>
        </w:rPr>
        <w:t>All</w:t>
      </w:r>
    </w:p>
    <w:p w14:paraId="630008E9" w14:textId="1B10AF6D" w:rsidR="00387821" w:rsidRPr="00B53605" w:rsidRDefault="00585B20" w:rsidP="00F35609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Motion to </w:t>
      </w:r>
      <w:r w:rsidR="0022777D">
        <w:rPr>
          <w:rFonts w:ascii="Arial" w:hAnsi="Arial" w:cs="Arial"/>
          <w:color w:val="000000"/>
          <w:sz w:val="21"/>
          <w:szCs w:val="21"/>
        </w:rPr>
        <w:t>vote</w:t>
      </w:r>
      <w:r w:rsidR="00407991">
        <w:rPr>
          <w:rFonts w:ascii="Arial" w:hAnsi="Arial" w:cs="Arial"/>
          <w:color w:val="000000"/>
          <w:sz w:val="21"/>
          <w:szCs w:val="21"/>
        </w:rPr>
        <w:t xml:space="preserve"> on </w:t>
      </w:r>
      <w:r w:rsidR="00784EC5">
        <w:rPr>
          <w:rFonts w:ascii="Arial" w:hAnsi="Arial" w:cs="Arial"/>
          <w:color w:val="000000"/>
          <w:sz w:val="21"/>
          <w:szCs w:val="21"/>
        </w:rPr>
        <w:t>budget</w:t>
      </w:r>
      <w:r w:rsidR="008D1AA6">
        <w:rPr>
          <w:rFonts w:ascii="Arial" w:hAnsi="Arial" w:cs="Arial"/>
          <w:color w:val="000000"/>
          <w:sz w:val="21"/>
          <w:szCs w:val="21"/>
        </w:rPr>
        <w:t xml:space="preserve"> </w:t>
      </w:r>
      <w:r w:rsidR="00407991">
        <w:rPr>
          <w:rFonts w:ascii="Arial" w:hAnsi="Arial" w:cs="Arial"/>
          <w:color w:val="000000"/>
          <w:sz w:val="21"/>
          <w:szCs w:val="21"/>
        </w:rPr>
        <w:t>with</w:t>
      </w:r>
      <w:r w:rsidR="00B53605">
        <w:rPr>
          <w:rFonts w:ascii="Arial" w:hAnsi="Arial" w:cs="Arial"/>
          <w:color w:val="000000"/>
          <w:sz w:val="21"/>
          <w:szCs w:val="21"/>
        </w:rPr>
        <w:t xml:space="preserve"> $25 </w:t>
      </w:r>
      <w:r w:rsidR="00407991">
        <w:rPr>
          <w:rFonts w:ascii="Arial" w:hAnsi="Arial" w:cs="Arial"/>
          <w:color w:val="000000"/>
          <w:sz w:val="21"/>
          <w:szCs w:val="21"/>
        </w:rPr>
        <w:t xml:space="preserve">increase </w:t>
      </w:r>
      <w:r w:rsidR="008D1AA6">
        <w:rPr>
          <w:rFonts w:ascii="Arial" w:hAnsi="Arial" w:cs="Arial"/>
          <w:color w:val="000000"/>
          <w:sz w:val="21"/>
          <w:szCs w:val="21"/>
        </w:rPr>
        <w:t>for 2025 – 2026</w:t>
      </w:r>
      <w:r w:rsidR="00B53605">
        <w:rPr>
          <w:rFonts w:ascii="Arial" w:hAnsi="Arial" w:cs="Arial"/>
          <w:color w:val="000000"/>
          <w:sz w:val="21"/>
          <w:szCs w:val="21"/>
        </w:rPr>
        <w:t xml:space="preserve"> – </w:t>
      </w:r>
      <w:r w:rsidR="00407991">
        <w:rPr>
          <w:rFonts w:ascii="Arial" w:hAnsi="Arial" w:cs="Arial"/>
          <w:b/>
          <w:bCs/>
          <w:color w:val="000000"/>
          <w:sz w:val="21"/>
          <w:szCs w:val="21"/>
        </w:rPr>
        <w:t>F</w:t>
      </w:r>
      <w:r w:rsidR="00B53605" w:rsidRPr="00B53605"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  <w:r w:rsidR="00407991">
        <w:rPr>
          <w:rFonts w:ascii="Arial" w:hAnsi="Arial" w:cs="Arial"/>
          <w:b/>
          <w:bCs/>
          <w:color w:val="000000"/>
          <w:sz w:val="21"/>
          <w:szCs w:val="21"/>
        </w:rPr>
        <w:t>More</w:t>
      </w:r>
    </w:p>
    <w:p w14:paraId="21BDAA43" w14:textId="74EEB9EF" w:rsidR="00B53605" w:rsidRPr="00A97651" w:rsidRDefault="00A97651" w:rsidP="00F35609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Motion 2</w:t>
      </w:r>
      <w:r w:rsidRPr="00A97651">
        <w:rPr>
          <w:rFonts w:ascii="Arial" w:hAnsi="Arial" w:cs="Arial"/>
          <w:color w:val="000000"/>
          <w:sz w:val="21"/>
          <w:szCs w:val="21"/>
          <w:vertAlign w:val="superscript"/>
        </w:rPr>
        <w:t>nd</w:t>
      </w:r>
      <w:r>
        <w:rPr>
          <w:rFonts w:ascii="Arial" w:hAnsi="Arial" w:cs="Arial"/>
          <w:color w:val="000000"/>
          <w:sz w:val="21"/>
          <w:szCs w:val="21"/>
        </w:rPr>
        <w:t xml:space="preserve"> by </w:t>
      </w:r>
      <w:r w:rsidR="00407991">
        <w:rPr>
          <w:rFonts w:ascii="Arial" w:hAnsi="Arial" w:cs="Arial"/>
          <w:b/>
          <w:bCs/>
          <w:color w:val="000000"/>
          <w:sz w:val="21"/>
          <w:szCs w:val="21"/>
        </w:rPr>
        <w:t>T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  <w:r w:rsidR="00407991">
        <w:rPr>
          <w:rFonts w:ascii="Arial" w:hAnsi="Arial" w:cs="Arial"/>
          <w:b/>
          <w:bCs/>
          <w:color w:val="000000"/>
          <w:sz w:val="21"/>
          <w:szCs w:val="21"/>
        </w:rPr>
        <w:t>Peterson</w:t>
      </w:r>
    </w:p>
    <w:p w14:paraId="607C0E79" w14:textId="26E686A3" w:rsidR="00A97651" w:rsidRDefault="00F870B3" w:rsidP="00F35609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1"/>
          <w:szCs w:val="21"/>
          <w:u w:val="single"/>
        </w:rPr>
      </w:pPr>
      <w:r w:rsidRPr="00F870B3">
        <w:rPr>
          <w:rFonts w:ascii="Arial" w:hAnsi="Arial" w:cs="Arial"/>
          <w:color w:val="000000"/>
          <w:sz w:val="21"/>
          <w:szCs w:val="21"/>
          <w:u w:val="single"/>
        </w:rPr>
        <w:t>Talley</w:t>
      </w:r>
    </w:p>
    <w:p w14:paraId="2FC7CF60" w14:textId="41FBB101" w:rsidR="00F870B3" w:rsidRDefault="00B80077" w:rsidP="00F870B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Infavor</w:t>
      </w:r>
      <w:r w:rsidR="00BD4577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977B9E">
        <w:rPr>
          <w:rFonts w:ascii="Arial" w:hAnsi="Arial" w:cs="Arial"/>
          <w:b/>
          <w:bCs/>
          <w:color w:val="000000"/>
          <w:sz w:val="21"/>
          <w:szCs w:val="21"/>
        </w:rPr>
        <w:t>–</w:t>
      </w:r>
      <w:r w:rsidR="00BD4577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>18</w:t>
      </w:r>
      <w:r w:rsidR="00F03690">
        <w:rPr>
          <w:rFonts w:ascii="Arial" w:hAnsi="Arial" w:cs="Arial"/>
          <w:b/>
          <w:bCs/>
          <w:color w:val="000000"/>
          <w:sz w:val="21"/>
          <w:szCs w:val="21"/>
        </w:rPr>
        <w:t xml:space="preserve"> (proxy votes included)</w:t>
      </w:r>
    </w:p>
    <w:p w14:paraId="00219DBB" w14:textId="6E6D66F3" w:rsidR="00A54BB3" w:rsidRDefault="00977B9E" w:rsidP="00B800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hAnsi="Arial" w:cs="Arial"/>
          <w:color w:val="000000"/>
          <w:sz w:val="21"/>
          <w:szCs w:val="21"/>
          <w:lang w:val="nl-NL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</w:p>
    <w:p w14:paraId="3BC7A026" w14:textId="3D25C5C3" w:rsidR="00EB3251" w:rsidRDefault="00EB3251" w:rsidP="00977B9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hAnsi="Arial" w:cs="Arial"/>
          <w:b/>
          <w:bCs/>
          <w:color w:val="000000"/>
          <w:sz w:val="21"/>
          <w:szCs w:val="21"/>
          <w:lang w:val="nl-NL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nl-NL"/>
        </w:rPr>
        <w:t>Oppose – 1</w:t>
      </w:r>
    </w:p>
    <w:p w14:paraId="39B8FA16" w14:textId="77777777" w:rsidR="00EB3251" w:rsidRPr="00EB3251" w:rsidRDefault="00EB3251" w:rsidP="00977B9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hAnsi="Arial" w:cs="Arial"/>
          <w:b/>
          <w:bCs/>
          <w:color w:val="000000"/>
          <w:sz w:val="21"/>
          <w:szCs w:val="21"/>
          <w:lang w:val="nl-NL"/>
        </w:rPr>
      </w:pPr>
    </w:p>
    <w:p w14:paraId="4125E8DF" w14:textId="699944FA" w:rsidR="008D1AA6" w:rsidRDefault="000D6C3D" w:rsidP="00F35609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LMA budget approved for 2025 – 2026 with $25 increase</w:t>
      </w:r>
      <w:r w:rsidR="00F03690">
        <w:rPr>
          <w:rFonts w:ascii="Arial" w:hAnsi="Arial" w:cs="Arial"/>
          <w:color w:val="000000"/>
          <w:sz w:val="21"/>
          <w:szCs w:val="21"/>
        </w:rPr>
        <w:t xml:space="preserve"> to $550 per year.</w:t>
      </w:r>
    </w:p>
    <w:p w14:paraId="638FB746" w14:textId="77777777" w:rsidR="00BE24B5" w:rsidRDefault="00BE24B5" w:rsidP="00BE2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213CD961" w14:textId="68D17ACB" w:rsidR="00BE24B5" w:rsidRDefault="000A32BF" w:rsidP="00BE24B5">
      <w:pPr>
        <w:pStyle w:val="ListParagraph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0A32BF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Elections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5F0BC6">
        <w:rPr>
          <w:rFonts w:ascii="Arial" w:hAnsi="Arial" w:cs="Arial"/>
          <w:b/>
          <w:bCs/>
          <w:color w:val="000000"/>
          <w:sz w:val="21"/>
          <w:szCs w:val="21"/>
        </w:rPr>
        <w:t>–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All</w:t>
      </w:r>
    </w:p>
    <w:p w14:paraId="533014ED" w14:textId="38F5D7A7" w:rsidR="005F0BC6" w:rsidRDefault="005F0BC6" w:rsidP="005F0BC6">
      <w:pPr>
        <w:pStyle w:val="ListParagraph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5F0BC6">
        <w:rPr>
          <w:rFonts w:ascii="Arial" w:hAnsi="Arial" w:cs="Arial"/>
          <w:color w:val="000000"/>
          <w:sz w:val="21"/>
          <w:szCs w:val="21"/>
        </w:rPr>
        <w:t>P. Fleming, J. Fumex and S. Burk all on ballot for election as board members.</w:t>
      </w:r>
    </w:p>
    <w:p w14:paraId="79509502" w14:textId="087B4A7E" w:rsidR="005614D8" w:rsidRPr="005F0BC6" w:rsidRDefault="00325D25" w:rsidP="005F0BC6">
      <w:pPr>
        <w:pStyle w:val="ListParagraph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All have been re-elected with 16 property owners voting</w:t>
      </w:r>
      <w:r w:rsidR="009B4847">
        <w:rPr>
          <w:rFonts w:ascii="Arial" w:hAnsi="Arial" w:cs="Arial"/>
          <w:color w:val="000000"/>
          <w:sz w:val="21"/>
          <w:szCs w:val="21"/>
        </w:rPr>
        <w:t>.</w:t>
      </w:r>
    </w:p>
    <w:p w14:paraId="27B8B2A5" w14:textId="0DF73F07" w:rsidR="00D802B9" w:rsidRPr="00A46CEF" w:rsidRDefault="00A46CEF" w:rsidP="00F95E42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Marsh Pipe</w:t>
      </w:r>
      <w:r w:rsidRPr="00A46CEF">
        <w:rPr>
          <w:rFonts w:ascii="Arial" w:hAnsi="Arial" w:cs="Arial"/>
          <w:b/>
          <w:bCs/>
          <w:color w:val="000000"/>
          <w:sz w:val="21"/>
          <w:szCs w:val="21"/>
        </w:rPr>
        <w:t xml:space="preserve"> – P. Fleming</w:t>
      </w:r>
    </w:p>
    <w:p w14:paraId="7AB70DEB" w14:textId="086177CD" w:rsidR="00A46CEF" w:rsidRDefault="003C7D4F" w:rsidP="00A46CEF">
      <w:pPr>
        <w:pStyle w:val="ListParagraph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Discussed status of marsh pipe repair</w:t>
      </w:r>
    </w:p>
    <w:p w14:paraId="40B8AD3D" w14:textId="38209075" w:rsidR="003C7D4F" w:rsidRDefault="003C7D4F" w:rsidP="00A46CEF">
      <w:pPr>
        <w:pStyle w:val="ListParagraph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Stevens and Associates </w:t>
      </w:r>
      <w:r w:rsidR="003F706D">
        <w:rPr>
          <w:rFonts w:ascii="Arial" w:hAnsi="Arial" w:cs="Arial"/>
          <w:color w:val="000000"/>
          <w:sz w:val="21"/>
          <w:szCs w:val="21"/>
        </w:rPr>
        <w:t>hired for designing plan for new marsh pipe.  Currently waiting on plan.  B. Walczak to update board.</w:t>
      </w:r>
    </w:p>
    <w:p w14:paraId="7FB997DE" w14:textId="02F146DC" w:rsidR="003F706D" w:rsidRDefault="007829D9" w:rsidP="00A46CEF">
      <w:pPr>
        <w:pStyle w:val="ListParagraph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LMA and B. Miller</w:t>
      </w:r>
      <w:r w:rsidR="00275D16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(property owner</w:t>
      </w:r>
      <w:r w:rsidR="00275D16">
        <w:rPr>
          <w:rFonts w:ascii="Arial" w:hAnsi="Arial" w:cs="Arial"/>
          <w:color w:val="000000"/>
          <w:sz w:val="21"/>
          <w:szCs w:val="21"/>
        </w:rPr>
        <w:t xml:space="preserve"> where pipe resides)</w:t>
      </w:r>
      <w:r>
        <w:rPr>
          <w:rFonts w:ascii="Arial" w:hAnsi="Arial" w:cs="Arial"/>
          <w:color w:val="000000"/>
          <w:sz w:val="21"/>
          <w:szCs w:val="21"/>
        </w:rPr>
        <w:t xml:space="preserve"> are working together </w:t>
      </w:r>
      <w:r w:rsidR="00275D16">
        <w:rPr>
          <w:rFonts w:ascii="Arial" w:hAnsi="Arial" w:cs="Arial"/>
          <w:color w:val="000000"/>
          <w:sz w:val="21"/>
          <w:szCs w:val="21"/>
        </w:rPr>
        <w:t>for a solution.</w:t>
      </w:r>
    </w:p>
    <w:p w14:paraId="0EF25D48" w14:textId="5546CCA6" w:rsidR="00275D16" w:rsidRDefault="00A9345D" w:rsidP="00A46CEF">
      <w:pPr>
        <w:pStyle w:val="ListParagraph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Other interested parties, J. Beauclair, R. Levine and Kelsey Beach Association</w:t>
      </w:r>
      <w:r w:rsidR="00042EC4">
        <w:rPr>
          <w:rFonts w:ascii="Arial" w:hAnsi="Arial" w:cs="Arial"/>
          <w:color w:val="000000"/>
          <w:sz w:val="21"/>
          <w:szCs w:val="21"/>
        </w:rPr>
        <w:t xml:space="preserve"> are being kept updated about pipe status</w:t>
      </w:r>
      <w:r w:rsidR="00042C4C">
        <w:rPr>
          <w:rFonts w:ascii="Arial" w:hAnsi="Arial" w:cs="Arial"/>
          <w:color w:val="000000"/>
          <w:sz w:val="21"/>
          <w:szCs w:val="21"/>
        </w:rPr>
        <w:t>.</w:t>
      </w:r>
    </w:p>
    <w:p w14:paraId="7F195529" w14:textId="5DA7028B" w:rsidR="00042C4C" w:rsidRDefault="00042C4C" w:rsidP="00A46CEF">
      <w:pPr>
        <w:pStyle w:val="ListParagraph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Cost sharing with other interested parties to be discussed when appropriate</w:t>
      </w:r>
      <w:r w:rsidR="007A0581">
        <w:rPr>
          <w:rFonts w:ascii="Arial" w:hAnsi="Arial" w:cs="Arial"/>
          <w:color w:val="000000"/>
          <w:sz w:val="21"/>
          <w:szCs w:val="21"/>
        </w:rPr>
        <w:t>.</w:t>
      </w:r>
    </w:p>
    <w:p w14:paraId="4A540AF0" w14:textId="35BD7378" w:rsidR="007A0581" w:rsidRDefault="007A0581" w:rsidP="00A46CEF">
      <w:pPr>
        <w:pStyle w:val="ListParagraph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No definitive cost has been </w:t>
      </w:r>
      <w:r w:rsidR="00BE24B5">
        <w:rPr>
          <w:rFonts w:ascii="Arial" w:hAnsi="Arial" w:cs="Arial"/>
          <w:color w:val="000000"/>
          <w:sz w:val="21"/>
          <w:szCs w:val="21"/>
        </w:rPr>
        <w:t xml:space="preserve">provided to LMA.  </w:t>
      </w:r>
    </w:p>
    <w:p w14:paraId="0F0D6A2E" w14:textId="29211BDC" w:rsidR="00C25641" w:rsidRDefault="00C25641" w:rsidP="00A46CEF">
      <w:pPr>
        <w:pStyle w:val="ListParagraph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LMA and DEEP are in close contact with pipe remediation</w:t>
      </w:r>
      <w:r w:rsidR="00654C26">
        <w:rPr>
          <w:rFonts w:ascii="Arial" w:hAnsi="Arial" w:cs="Arial"/>
          <w:color w:val="000000"/>
          <w:sz w:val="21"/>
          <w:szCs w:val="21"/>
        </w:rPr>
        <w:t>.</w:t>
      </w:r>
    </w:p>
    <w:p w14:paraId="280FF288" w14:textId="77777777" w:rsidR="00654C26" w:rsidRDefault="00654C26" w:rsidP="003F6CD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hAnsi="Arial" w:cs="Arial"/>
          <w:color w:val="000000"/>
          <w:sz w:val="21"/>
          <w:szCs w:val="21"/>
        </w:rPr>
      </w:pPr>
    </w:p>
    <w:p w14:paraId="01BCCADB" w14:textId="63260952" w:rsidR="003E6760" w:rsidRDefault="003E6760" w:rsidP="003E6760">
      <w:pPr>
        <w:pStyle w:val="ListParagraph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Miscellaneous/Other Business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– All</w:t>
      </w:r>
    </w:p>
    <w:p w14:paraId="19B07FE9" w14:textId="7545D8DC" w:rsidR="002F2945" w:rsidRPr="004A22EE" w:rsidRDefault="00045BF9" w:rsidP="00817F31">
      <w:pPr>
        <w:pStyle w:val="ListParagraph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4A22EE">
        <w:rPr>
          <w:rFonts w:ascii="Arial" w:hAnsi="Arial" w:cs="Arial"/>
          <w:color w:val="000000"/>
          <w:sz w:val="21"/>
          <w:szCs w:val="21"/>
          <w:u w:val="single"/>
        </w:rPr>
        <w:t>Summer Event</w:t>
      </w:r>
      <w:r w:rsidRPr="004A22EE">
        <w:rPr>
          <w:rFonts w:ascii="Arial" w:hAnsi="Arial" w:cs="Arial"/>
          <w:color w:val="000000"/>
          <w:sz w:val="21"/>
          <w:szCs w:val="21"/>
        </w:rPr>
        <w:t xml:space="preserve"> – July 4</w:t>
      </w:r>
      <w:r w:rsidRPr="004A22EE">
        <w:rPr>
          <w:rFonts w:ascii="Arial" w:hAnsi="Arial" w:cs="Arial"/>
          <w:color w:val="000000"/>
          <w:sz w:val="21"/>
          <w:szCs w:val="21"/>
          <w:vertAlign w:val="superscript"/>
        </w:rPr>
        <w:t>th</w:t>
      </w:r>
      <w:r w:rsidRPr="004A22EE">
        <w:rPr>
          <w:rFonts w:ascii="Arial" w:hAnsi="Arial" w:cs="Arial"/>
          <w:color w:val="000000"/>
          <w:sz w:val="21"/>
          <w:szCs w:val="21"/>
        </w:rPr>
        <w:t xml:space="preserve"> 2024 Toffee Lane </w:t>
      </w:r>
      <w:r w:rsidR="002F2945" w:rsidRPr="004A22EE">
        <w:rPr>
          <w:rFonts w:ascii="Arial" w:hAnsi="Arial" w:cs="Arial"/>
          <w:color w:val="000000"/>
          <w:sz w:val="21"/>
          <w:szCs w:val="21"/>
        </w:rPr>
        <w:t>“Block Party” well attended</w:t>
      </w:r>
      <w:r w:rsidR="004A22EE">
        <w:rPr>
          <w:rFonts w:ascii="Arial" w:hAnsi="Arial" w:cs="Arial"/>
          <w:color w:val="000000"/>
          <w:sz w:val="21"/>
          <w:szCs w:val="21"/>
        </w:rPr>
        <w:t xml:space="preserve">. </w:t>
      </w:r>
      <w:r w:rsidR="00E37458" w:rsidRPr="004A22EE">
        <w:rPr>
          <w:rFonts w:ascii="Arial" w:hAnsi="Arial" w:cs="Arial"/>
          <w:color w:val="000000"/>
          <w:sz w:val="21"/>
          <w:szCs w:val="21"/>
        </w:rPr>
        <w:t>LMA Board felt that</w:t>
      </w:r>
      <w:r w:rsidR="00AF204E" w:rsidRPr="004A22EE">
        <w:rPr>
          <w:rFonts w:ascii="Arial" w:hAnsi="Arial" w:cs="Arial"/>
          <w:color w:val="000000"/>
          <w:sz w:val="21"/>
          <w:szCs w:val="21"/>
        </w:rPr>
        <w:t>,</w:t>
      </w:r>
      <w:r w:rsidR="00E37458" w:rsidRPr="004A22EE">
        <w:rPr>
          <w:rFonts w:ascii="Arial" w:hAnsi="Arial" w:cs="Arial"/>
          <w:color w:val="000000"/>
          <w:sz w:val="21"/>
          <w:szCs w:val="21"/>
        </w:rPr>
        <w:t xml:space="preserve"> </w:t>
      </w:r>
      <w:r w:rsidR="00AF204E" w:rsidRPr="004A22EE">
        <w:rPr>
          <w:rFonts w:ascii="Arial" w:hAnsi="Arial" w:cs="Arial"/>
          <w:color w:val="000000"/>
          <w:sz w:val="21"/>
          <w:szCs w:val="21"/>
        </w:rPr>
        <w:t xml:space="preserve">at </w:t>
      </w:r>
      <w:r w:rsidR="00E37458" w:rsidRPr="004A22EE">
        <w:rPr>
          <w:rFonts w:ascii="Arial" w:hAnsi="Arial" w:cs="Arial"/>
          <w:color w:val="000000"/>
          <w:sz w:val="21"/>
          <w:szCs w:val="21"/>
        </w:rPr>
        <w:t xml:space="preserve">this highly attended </w:t>
      </w:r>
      <w:r w:rsidR="00AF204E" w:rsidRPr="004A22EE">
        <w:rPr>
          <w:rFonts w:ascii="Arial" w:hAnsi="Arial" w:cs="Arial"/>
          <w:color w:val="000000"/>
          <w:sz w:val="21"/>
          <w:szCs w:val="21"/>
        </w:rPr>
        <w:t>event, LMA could provide some summer ref</w:t>
      </w:r>
      <w:r w:rsidR="006A225A" w:rsidRPr="004A22EE">
        <w:rPr>
          <w:rFonts w:ascii="Arial" w:hAnsi="Arial" w:cs="Arial"/>
          <w:color w:val="000000"/>
          <w:sz w:val="21"/>
          <w:szCs w:val="21"/>
        </w:rPr>
        <w:t xml:space="preserve">reshments, i.e., water, soda, </w:t>
      </w:r>
      <w:r w:rsidR="00DE7A5E" w:rsidRPr="004A22EE">
        <w:rPr>
          <w:rFonts w:ascii="Arial" w:hAnsi="Arial" w:cs="Arial"/>
          <w:color w:val="000000"/>
          <w:sz w:val="21"/>
          <w:szCs w:val="21"/>
        </w:rPr>
        <w:t>dessert items, etc., for members who’d like to attend</w:t>
      </w:r>
      <w:r w:rsidR="00B868F5" w:rsidRPr="004A22EE">
        <w:rPr>
          <w:rFonts w:ascii="Arial" w:hAnsi="Arial" w:cs="Arial"/>
          <w:color w:val="000000"/>
          <w:sz w:val="21"/>
          <w:szCs w:val="21"/>
        </w:rPr>
        <w:t>.</w:t>
      </w:r>
    </w:p>
    <w:p w14:paraId="6B00DA37" w14:textId="77777777" w:rsidR="00D77036" w:rsidRPr="00B868F5" w:rsidRDefault="00D77036" w:rsidP="00D7703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1B823D4" w14:textId="218B0717" w:rsidR="00B868F5" w:rsidRPr="00D77036" w:rsidRDefault="00B868F5" w:rsidP="00004CC4">
      <w:pPr>
        <w:pStyle w:val="ListParagraph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120B8D">
        <w:rPr>
          <w:rFonts w:ascii="Arial" w:hAnsi="Arial" w:cs="Arial"/>
          <w:color w:val="000000"/>
          <w:sz w:val="21"/>
          <w:szCs w:val="21"/>
          <w:u w:val="single"/>
        </w:rPr>
        <w:lastRenderedPageBreak/>
        <w:t xml:space="preserve">Road </w:t>
      </w:r>
      <w:r w:rsidR="00FB6F7B" w:rsidRPr="00120B8D">
        <w:rPr>
          <w:rFonts w:ascii="Arial" w:hAnsi="Arial" w:cs="Arial"/>
          <w:color w:val="000000"/>
          <w:sz w:val="21"/>
          <w:szCs w:val="21"/>
          <w:u w:val="single"/>
        </w:rPr>
        <w:t>Encroachment</w:t>
      </w:r>
      <w:r w:rsidR="00FB6F7B" w:rsidRPr="00120B8D">
        <w:rPr>
          <w:rFonts w:ascii="Arial" w:hAnsi="Arial" w:cs="Arial"/>
          <w:color w:val="000000"/>
          <w:sz w:val="21"/>
          <w:szCs w:val="21"/>
        </w:rPr>
        <w:t xml:space="preserve"> – as all know LMA roads are small and </w:t>
      </w:r>
      <w:r w:rsidR="00047FE5" w:rsidRPr="00120B8D">
        <w:rPr>
          <w:rFonts w:ascii="Arial" w:hAnsi="Arial" w:cs="Arial"/>
          <w:color w:val="000000"/>
          <w:sz w:val="21"/>
          <w:szCs w:val="21"/>
        </w:rPr>
        <w:t>wi</w:t>
      </w:r>
      <w:r w:rsidR="00504DC2" w:rsidRPr="00120B8D">
        <w:rPr>
          <w:rFonts w:ascii="Arial" w:hAnsi="Arial" w:cs="Arial"/>
          <w:color w:val="000000"/>
          <w:sz w:val="21"/>
          <w:szCs w:val="21"/>
        </w:rPr>
        <w:t>nding</w:t>
      </w:r>
      <w:r w:rsidR="004F121C" w:rsidRPr="00120B8D">
        <w:rPr>
          <w:rFonts w:ascii="Arial" w:hAnsi="Arial" w:cs="Arial"/>
          <w:color w:val="000000"/>
          <w:sz w:val="21"/>
          <w:szCs w:val="21"/>
        </w:rPr>
        <w:t xml:space="preserve"> </w:t>
      </w:r>
      <w:r w:rsidR="00112766" w:rsidRPr="00120B8D">
        <w:rPr>
          <w:rFonts w:ascii="Arial" w:hAnsi="Arial" w:cs="Arial"/>
          <w:color w:val="000000"/>
          <w:sz w:val="21"/>
          <w:szCs w:val="21"/>
        </w:rPr>
        <w:t xml:space="preserve">with </w:t>
      </w:r>
      <w:r w:rsidR="004F121C" w:rsidRPr="00120B8D">
        <w:rPr>
          <w:rFonts w:ascii="Arial" w:hAnsi="Arial" w:cs="Arial"/>
          <w:color w:val="000000"/>
          <w:sz w:val="21"/>
          <w:szCs w:val="21"/>
        </w:rPr>
        <w:t xml:space="preserve">many homeowners </w:t>
      </w:r>
      <w:r w:rsidR="00112766" w:rsidRPr="00120B8D">
        <w:rPr>
          <w:rFonts w:ascii="Arial" w:hAnsi="Arial" w:cs="Arial"/>
          <w:color w:val="000000"/>
          <w:sz w:val="21"/>
          <w:szCs w:val="21"/>
        </w:rPr>
        <w:t>putting large boulders on property that is LMA</w:t>
      </w:r>
      <w:r w:rsidR="00FB6594" w:rsidRPr="00120B8D">
        <w:rPr>
          <w:rFonts w:ascii="Arial" w:hAnsi="Arial" w:cs="Arial"/>
          <w:color w:val="000000"/>
          <w:sz w:val="21"/>
          <w:szCs w:val="21"/>
        </w:rPr>
        <w:t>.  Care needs to be taken where these boulders are position</w:t>
      </w:r>
      <w:r w:rsidR="00A44393" w:rsidRPr="00120B8D">
        <w:rPr>
          <w:rFonts w:ascii="Arial" w:hAnsi="Arial" w:cs="Arial"/>
          <w:color w:val="000000"/>
          <w:sz w:val="21"/>
          <w:szCs w:val="21"/>
        </w:rPr>
        <w:t>ed</w:t>
      </w:r>
      <w:r w:rsidR="003C4E07" w:rsidRPr="00120B8D">
        <w:rPr>
          <w:rFonts w:ascii="Arial" w:hAnsi="Arial" w:cs="Arial"/>
          <w:color w:val="000000"/>
          <w:sz w:val="21"/>
          <w:szCs w:val="21"/>
        </w:rPr>
        <w:t xml:space="preserve">.  Some are </w:t>
      </w:r>
      <w:r w:rsidR="003C4E07" w:rsidRPr="003A6E6F">
        <w:rPr>
          <w:rFonts w:ascii="Arial" w:hAnsi="Arial" w:cs="Arial"/>
          <w:b/>
          <w:bCs/>
          <w:color w:val="000000"/>
          <w:sz w:val="21"/>
          <w:szCs w:val="21"/>
        </w:rPr>
        <w:t>too close to the road and should be</w:t>
      </w:r>
      <w:r w:rsidR="003C4E07" w:rsidRPr="00120B8D">
        <w:rPr>
          <w:rFonts w:ascii="Arial" w:hAnsi="Arial" w:cs="Arial"/>
          <w:color w:val="000000"/>
          <w:sz w:val="21"/>
          <w:szCs w:val="21"/>
        </w:rPr>
        <w:t xml:space="preserve"> </w:t>
      </w:r>
      <w:r w:rsidR="003C4E07" w:rsidRPr="003A6E6F">
        <w:rPr>
          <w:rFonts w:ascii="Arial" w:hAnsi="Arial" w:cs="Arial"/>
          <w:b/>
          <w:bCs/>
          <w:color w:val="000000"/>
          <w:sz w:val="21"/>
          <w:szCs w:val="21"/>
        </w:rPr>
        <w:t>moved back</w:t>
      </w:r>
      <w:r w:rsidR="003C4E07" w:rsidRPr="00120B8D">
        <w:rPr>
          <w:rFonts w:ascii="Arial" w:hAnsi="Arial" w:cs="Arial"/>
          <w:color w:val="000000"/>
          <w:sz w:val="21"/>
          <w:szCs w:val="21"/>
        </w:rPr>
        <w:t xml:space="preserve"> </w:t>
      </w:r>
      <w:r w:rsidR="00C20EA0" w:rsidRPr="00120B8D">
        <w:rPr>
          <w:rFonts w:ascii="Arial" w:hAnsi="Arial" w:cs="Arial"/>
          <w:color w:val="000000"/>
          <w:sz w:val="21"/>
          <w:szCs w:val="21"/>
        </w:rPr>
        <w:t>as to not be a hindrance to travel.</w:t>
      </w:r>
      <w:r w:rsidR="00A44393" w:rsidRPr="00120B8D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35290C61" w14:textId="77777777" w:rsidR="00D77036" w:rsidRPr="00D77036" w:rsidRDefault="00D77036" w:rsidP="00D77036">
      <w:pPr>
        <w:pStyle w:val="ListParagrap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7467BF2" w14:textId="0074E37B" w:rsidR="007F07A0" w:rsidRPr="00D77036" w:rsidRDefault="007F07A0" w:rsidP="00004CC4">
      <w:pPr>
        <w:pStyle w:val="ListParagraph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General Beach Trash/Debris</w:t>
      </w:r>
      <w:r w:rsidR="003D2600">
        <w:rPr>
          <w:rFonts w:ascii="Arial" w:hAnsi="Arial" w:cs="Arial"/>
          <w:color w:val="000000"/>
          <w:sz w:val="21"/>
          <w:szCs w:val="21"/>
        </w:rPr>
        <w:t xml:space="preserve"> – Residents discussed general beach debris and trash reminding all that beach trash</w:t>
      </w:r>
      <w:r w:rsidR="006A5C89">
        <w:rPr>
          <w:rFonts w:ascii="Arial" w:hAnsi="Arial" w:cs="Arial"/>
          <w:color w:val="000000"/>
          <w:sz w:val="21"/>
          <w:szCs w:val="21"/>
        </w:rPr>
        <w:t xml:space="preserve"> and debris is to be removed by the persons who </w:t>
      </w:r>
      <w:r w:rsidR="006F3963">
        <w:rPr>
          <w:rFonts w:ascii="Arial" w:hAnsi="Arial" w:cs="Arial"/>
          <w:color w:val="000000"/>
          <w:sz w:val="21"/>
          <w:szCs w:val="21"/>
        </w:rPr>
        <w:t>are responsible for themselves and guests.  This include</w:t>
      </w:r>
      <w:r w:rsidR="00D97F4A">
        <w:rPr>
          <w:rFonts w:ascii="Arial" w:hAnsi="Arial" w:cs="Arial"/>
          <w:color w:val="000000"/>
          <w:sz w:val="21"/>
          <w:szCs w:val="21"/>
        </w:rPr>
        <w:t>s paper, plastic, cans, as well as, part</w:t>
      </w:r>
      <w:r w:rsidR="00D77036">
        <w:rPr>
          <w:rFonts w:ascii="Arial" w:hAnsi="Arial" w:cs="Arial"/>
          <w:color w:val="000000"/>
          <w:sz w:val="21"/>
          <w:szCs w:val="21"/>
        </w:rPr>
        <w:t>y</w:t>
      </w:r>
      <w:r w:rsidR="00D97F4A">
        <w:rPr>
          <w:rFonts w:ascii="Arial" w:hAnsi="Arial" w:cs="Arial"/>
          <w:color w:val="000000"/>
          <w:sz w:val="21"/>
          <w:szCs w:val="21"/>
        </w:rPr>
        <w:t xml:space="preserve"> debris including spent fireworks</w:t>
      </w:r>
      <w:r w:rsidR="00D77036">
        <w:rPr>
          <w:rFonts w:ascii="Arial" w:hAnsi="Arial" w:cs="Arial"/>
          <w:color w:val="000000"/>
          <w:sz w:val="21"/>
          <w:szCs w:val="21"/>
        </w:rPr>
        <w:t>, sparklers</w:t>
      </w:r>
      <w:r w:rsidR="00443C2B">
        <w:rPr>
          <w:rFonts w:ascii="Arial" w:hAnsi="Arial" w:cs="Arial"/>
          <w:color w:val="000000"/>
          <w:sz w:val="21"/>
          <w:szCs w:val="21"/>
        </w:rPr>
        <w:t>, etc.</w:t>
      </w:r>
    </w:p>
    <w:p w14:paraId="07765549" w14:textId="77777777" w:rsidR="00D77036" w:rsidRPr="00D77036" w:rsidRDefault="00D77036" w:rsidP="00D77036">
      <w:pPr>
        <w:pStyle w:val="ListParagrap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3A522CF" w14:textId="31210AE5" w:rsidR="00D86A3D" w:rsidRPr="004A22EE" w:rsidRDefault="00D86A3D" w:rsidP="003E6760">
      <w:pPr>
        <w:pStyle w:val="ListParagraph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Rose Bushes</w:t>
      </w:r>
      <w:r w:rsidR="005200E5">
        <w:rPr>
          <w:rFonts w:ascii="Arial" w:hAnsi="Arial" w:cs="Arial"/>
          <w:b/>
          <w:bCs/>
          <w:color w:val="000000"/>
          <w:sz w:val="21"/>
          <w:szCs w:val="21"/>
        </w:rPr>
        <w:t xml:space="preserve"> – </w:t>
      </w:r>
      <w:r w:rsidR="005200E5">
        <w:rPr>
          <w:rFonts w:ascii="Arial" w:hAnsi="Arial" w:cs="Arial"/>
          <w:color w:val="000000"/>
          <w:sz w:val="21"/>
          <w:szCs w:val="21"/>
        </w:rPr>
        <w:t xml:space="preserve">It was brought to the attention of meeting attendees of a </w:t>
      </w:r>
      <w:r w:rsidR="008669DA">
        <w:rPr>
          <w:rFonts w:ascii="Arial" w:hAnsi="Arial" w:cs="Arial"/>
          <w:color w:val="000000"/>
          <w:sz w:val="21"/>
          <w:szCs w:val="21"/>
        </w:rPr>
        <w:t>virus</w:t>
      </w:r>
      <w:r w:rsidR="00E90A3B">
        <w:rPr>
          <w:rFonts w:ascii="Arial" w:hAnsi="Arial" w:cs="Arial"/>
          <w:color w:val="000000"/>
          <w:sz w:val="21"/>
          <w:szCs w:val="21"/>
        </w:rPr>
        <w:t xml:space="preserve"> (</w:t>
      </w:r>
      <w:r w:rsidR="0099683C" w:rsidRPr="0099683C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Rose rosette virus</w:t>
      </w:r>
      <w:r w:rsidR="00E90A3B" w:rsidRPr="0099683C">
        <w:rPr>
          <w:rFonts w:ascii="Arial" w:hAnsi="Arial" w:cs="Arial"/>
          <w:color w:val="000000"/>
          <w:sz w:val="21"/>
          <w:szCs w:val="21"/>
        </w:rPr>
        <w:t xml:space="preserve">) </w:t>
      </w:r>
      <w:r w:rsidR="008669DA" w:rsidRPr="008669DA">
        <w:rPr>
          <w:rStyle w:val="Emphasis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Rose rosette disease</w:t>
      </w:r>
      <w:r w:rsidR="008669DA" w:rsidRPr="008669DA">
        <w:rPr>
          <w:rFonts w:ascii="Arial" w:hAnsi="Arial" w:cs="Arial"/>
          <w:sz w:val="21"/>
          <w:szCs w:val="21"/>
          <w:shd w:val="clear" w:color="auto" w:fill="FFFFFF"/>
        </w:rPr>
        <w:t> (RRD) causes elongated rose shoots, leaf distortion and an unusual red or yellow mottling of the leave</w:t>
      </w:r>
      <w:r w:rsidR="00CB42D6">
        <w:rPr>
          <w:rFonts w:ascii="Arial" w:hAnsi="Arial" w:cs="Arial"/>
          <w:sz w:val="21"/>
          <w:szCs w:val="21"/>
          <w:shd w:val="clear" w:color="auto" w:fill="FFFFFF"/>
        </w:rPr>
        <w:t>.  No cure, so please be aware.</w:t>
      </w:r>
    </w:p>
    <w:p w14:paraId="26699830" w14:textId="77777777" w:rsidR="004A22EE" w:rsidRPr="004A22EE" w:rsidRDefault="004A22EE" w:rsidP="004A22EE">
      <w:pPr>
        <w:pStyle w:val="ListParagraph"/>
        <w:rPr>
          <w:rFonts w:ascii="Arial" w:hAnsi="Arial" w:cs="Arial"/>
          <w:b/>
          <w:bCs/>
          <w:sz w:val="21"/>
          <w:szCs w:val="21"/>
        </w:rPr>
      </w:pPr>
    </w:p>
    <w:p w14:paraId="65AF6290" w14:textId="64941E4D" w:rsidR="00CB42D6" w:rsidRPr="004A22EE" w:rsidRDefault="00CB42D6" w:rsidP="003E6760">
      <w:pPr>
        <w:pStyle w:val="ListParagraph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Landscaping Services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7B0344">
        <w:rPr>
          <w:rFonts w:ascii="Arial" w:hAnsi="Arial" w:cs="Arial"/>
          <w:color w:val="000000"/>
          <w:sz w:val="21"/>
          <w:szCs w:val="21"/>
        </w:rPr>
        <w:t>–</w:t>
      </w:r>
      <w:r>
        <w:rPr>
          <w:rFonts w:ascii="Arial" w:hAnsi="Arial" w:cs="Arial"/>
          <w:color w:val="000000"/>
          <w:sz w:val="21"/>
          <w:szCs w:val="21"/>
        </w:rPr>
        <w:t xml:space="preserve"> Hom</w:t>
      </w:r>
      <w:r w:rsidR="007B0344">
        <w:rPr>
          <w:rFonts w:ascii="Arial" w:hAnsi="Arial" w:cs="Arial"/>
          <w:color w:val="000000"/>
          <w:sz w:val="21"/>
          <w:szCs w:val="21"/>
        </w:rPr>
        <w:t>eowners</w:t>
      </w:r>
      <w:r w:rsidR="007B26AE">
        <w:rPr>
          <w:rFonts w:ascii="Arial" w:hAnsi="Arial" w:cs="Arial"/>
          <w:color w:val="000000"/>
          <w:sz w:val="21"/>
          <w:szCs w:val="21"/>
        </w:rPr>
        <w:t>,</w:t>
      </w:r>
      <w:r w:rsidR="007B0344">
        <w:rPr>
          <w:rFonts w:ascii="Arial" w:hAnsi="Arial" w:cs="Arial"/>
          <w:color w:val="000000"/>
          <w:sz w:val="21"/>
          <w:szCs w:val="21"/>
        </w:rPr>
        <w:t xml:space="preserve"> who have these services</w:t>
      </w:r>
      <w:r w:rsidR="007B26AE">
        <w:rPr>
          <w:rFonts w:ascii="Arial" w:hAnsi="Arial" w:cs="Arial"/>
          <w:color w:val="000000"/>
          <w:sz w:val="21"/>
          <w:szCs w:val="21"/>
        </w:rPr>
        <w:t>,</w:t>
      </w:r>
      <w:r w:rsidR="007B0344">
        <w:rPr>
          <w:rFonts w:ascii="Arial" w:hAnsi="Arial" w:cs="Arial"/>
          <w:color w:val="000000"/>
          <w:sz w:val="21"/>
          <w:szCs w:val="21"/>
        </w:rPr>
        <w:t xml:space="preserve"> are asked to try and minimize </w:t>
      </w:r>
      <w:r w:rsidR="004D709E">
        <w:rPr>
          <w:rFonts w:ascii="Arial" w:hAnsi="Arial" w:cs="Arial"/>
          <w:color w:val="000000"/>
          <w:sz w:val="21"/>
          <w:szCs w:val="21"/>
        </w:rPr>
        <w:t xml:space="preserve">the parking and blocking of residences </w:t>
      </w:r>
      <w:r w:rsidR="007B26AE">
        <w:rPr>
          <w:rFonts w:ascii="Arial" w:hAnsi="Arial" w:cs="Arial"/>
          <w:color w:val="000000"/>
          <w:sz w:val="21"/>
          <w:szCs w:val="21"/>
        </w:rPr>
        <w:t xml:space="preserve">with trucks and accessories.  Roads are small </w:t>
      </w:r>
      <w:r w:rsidR="001A176B">
        <w:rPr>
          <w:rFonts w:ascii="Arial" w:hAnsi="Arial" w:cs="Arial"/>
          <w:color w:val="000000"/>
          <w:sz w:val="21"/>
          <w:szCs w:val="21"/>
        </w:rPr>
        <w:t xml:space="preserve">and difficult navigation with cars is problematic. </w:t>
      </w:r>
    </w:p>
    <w:p w14:paraId="7ECC0B48" w14:textId="77777777" w:rsidR="004A22EE" w:rsidRPr="004A22EE" w:rsidRDefault="004A22EE" w:rsidP="004A22EE">
      <w:pPr>
        <w:pStyle w:val="ListParagraph"/>
        <w:rPr>
          <w:rFonts w:ascii="Arial" w:hAnsi="Arial" w:cs="Arial"/>
          <w:b/>
          <w:bCs/>
          <w:sz w:val="21"/>
          <w:szCs w:val="21"/>
        </w:rPr>
      </w:pPr>
    </w:p>
    <w:p w14:paraId="4875E7DA" w14:textId="33ABB942" w:rsidR="00AB0AF9" w:rsidRPr="00120B8D" w:rsidRDefault="00AB0AF9" w:rsidP="003E6760">
      <w:pPr>
        <w:pStyle w:val="ListParagraph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Golf Carts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5F60C4">
        <w:rPr>
          <w:rFonts w:ascii="Arial" w:hAnsi="Arial" w:cs="Arial"/>
          <w:b/>
          <w:bCs/>
          <w:sz w:val="21"/>
          <w:szCs w:val="21"/>
        </w:rPr>
        <w:t>–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5F60C4">
        <w:rPr>
          <w:rFonts w:ascii="Arial" w:hAnsi="Arial" w:cs="Arial"/>
          <w:sz w:val="21"/>
          <w:szCs w:val="21"/>
        </w:rPr>
        <w:t xml:space="preserve">Association members </w:t>
      </w:r>
      <w:r w:rsidR="0055661C">
        <w:rPr>
          <w:rFonts w:ascii="Arial" w:hAnsi="Arial" w:cs="Arial"/>
          <w:sz w:val="21"/>
          <w:szCs w:val="21"/>
        </w:rPr>
        <w:t xml:space="preserve">discussed the use of golf carts in the </w:t>
      </w:r>
      <w:r w:rsidR="0067189F">
        <w:rPr>
          <w:rFonts w:ascii="Arial" w:hAnsi="Arial" w:cs="Arial"/>
          <w:sz w:val="21"/>
          <w:szCs w:val="21"/>
        </w:rPr>
        <w:t>neighborhood</w:t>
      </w:r>
      <w:r w:rsidR="006E4E57">
        <w:rPr>
          <w:rFonts w:ascii="Arial" w:hAnsi="Arial" w:cs="Arial"/>
          <w:sz w:val="21"/>
          <w:szCs w:val="21"/>
        </w:rPr>
        <w:t>.</w:t>
      </w:r>
      <w:r w:rsidR="0055661C">
        <w:rPr>
          <w:rFonts w:ascii="Arial" w:hAnsi="Arial" w:cs="Arial"/>
          <w:sz w:val="21"/>
          <w:szCs w:val="21"/>
        </w:rPr>
        <w:t xml:space="preserve">  It’s understood that the use of golf carts </w:t>
      </w:r>
      <w:r w:rsidR="0056029B">
        <w:rPr>
          <w:rFonts w:ascii="Arial" w:hAnsi="Arial" w:cs="Arial"/>
          <w:sz w:val="21"/>
          <w:szCs w:val="21"/>
        </w:rPr>
        <w:t xml:space="preserve">is </w:t>
      </w:r>
      <w:r w:rsidR="002604BB">
        <w:rPr>
          <w:rFonts w:ascii="Arial" w:hAnsi="Arial" w:cs="Arial"/>
          <w:sz w:val="21"/>
          <w:szCs w:val="21"/>
        </w:rPr>
        <w:t>a convenient way of transporting members around the neighborhood.  However members were conce</w:t>
      </w:r>
      <w:r w:rsidR="00F441CE">
        <w:rPr>
          <w:rFonts w:ascii="Arial" w:hAnsi="Arial" w:cs="Arial"/>
          <w:sz w:val="21"/>
          <w:szCs w:val="21"/>
        </w:rPr>
        <w:t>rned that the vehicle owners adhere to the C</w:t>
      </w:r>
      <w:r w:rsidR="004C5EC3">
        <w:rPr>
          <w:rFonts w:ascii="Arial" w:hAnsi="Arial" w:cs="Arial"/>
          <w:sz w:val="21"/>
          <w:szCs w:val="21"/>
        </w:rPr>
        <w:t xml:space="preserve">onnecticut State Regulations governing the use and operation of the vehicles.  </w:t>
      </w:r>
      <w:r w:rsidR="00C473BB">
        <w:rPr>
          <w:rFonts w:ascii="Arial" w:hAnsi="Arial" w:cs="Arial"/>
          <w:sz w:val="21"/>
          <w:szCs w:val="21"/>
        </w:rPr>
        <w:t>Owners are asked to review the State of CT DMV Website</w:t>
      </w:r>
      <w:r w:rsidR="00C25129">
        <w:rPr>
          <w:rFonts w:ascii="Arial" w:hAnsi="Arial" w:cs="Arial"/>
          <w:sz w:val="21"/>
          <w:szCs w:val="21"/>
        </w:rPr>
        <w:t xml:space="preserve"> for rules and regulations and comply</w:t>
      </w:r>
      <w:r w:rsidR="005B11AA">
        <w:rPr>
          <w:rFonts w:ascii="Arial" w:hAnsi="Arial" w:cs="Arial"/>
          <w:sz w:val="21"/>
          <w:szCs w:val="21"/>
        </w:rPr>
        <w:t xml:space="preserve">.  </w:t>
      </w:r>
    </w:p>
    <w:p w14:paraId="176AC71E" w14:textId="2A9D3961" w:rsidR="00120B8D" w:rsidRPr="00C473BB" w:rsidRDefault="00120B8D" w:rsidP="003454C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hAnsi="Arial" w:cs="Arial"/>
          <w:b/>
          <w:bCs/>
          <w:sz w:val="21"/>
          <w:szCs w:val="21"/>
        </w:rPr>
      </w:pPr>
    </w:p>
    <w:p w14:paraId="240BC3A5" w14:textId="77777777" w:rsidR="00C473BB" w:rsidRPr="004C5EC3" w:rsidRDefault="00C473BB" w:rsidP="00C473B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hAnsi="Arial" w:cs="Arial"/>
          <w:b/>
          <w:bCs/>
          <w:sz w:val="21"/>
          <w:szCs w:val="21"/>
        </w:rPr>
      </w:pPr>
    </w:p>
    <w:p w14:paraId="49263019" w14:textId="77777777" w:rsidR="004C5EC3" w:rsidRPr="004C5EC3" w:rsidRDefault="004C5EC3" w:rsidP="004C5EC3">
      <w:pPr>
        <w:numPr>
          <w:ilvl w:val="0"/>
          <w:numId w:val="51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C5EC3">
        <w:rPr>
          <w:rFonts w:ascii="Roboto" w:eastAsia="Times New Roman" w:hAnsi="Roboto" w:cs="Times New Roman"/>
          <w:b/>
          <w:bCs/>
          <w:color w:val="001D35"/>
          <w:sz w:val="24"/>
          <w:szCs w:val="24"/>
        </w:rPr>
        <w:t>Equipment:</w:t>
      </w:r>
      <w:r w:rsidRPr="004C5EC3">
        <w:rPr>
          <w:rFonts w:ascii="Roboto" w:eastAsia="Times New Roman" w:hAnsi="Roboto" w:cs="Times New Roman"/>
          <w:color w:val="001D35"/>
          <w:sz w:val="24"/>
          <w:szCs w:val="24"/>
        </w:rPr>
        <w:t> The golf cart must be equipped with an operable horn and a flag for better visibility. </w:t>
      </w:r>
    </w:p>
    <w:p w14:paraId="59100B18" w14:textId="77777777" w:rsidR="004C5EC3" w:rsidRPr="004C5EC3" w:rsidRDefault="004C5EC3" w:rsidP="004C5EC3">
      <w:pPr>
        <w:numPr>
          <w:ilvl w:val="0"/>
          <w:numId w:val="51"/>
        </w:numPr>
        <w:shd w:val="clear" w:color="auto" w:fill="FFFFFF"/>
        <w:spacing w:after="120" w:line="330" w:lineRule="atLeast"/>
        <w:rPr>
          <w:rFonts w:ascii="Roboto" w:eastAsia="Times New Roman" w:hAnsi="Roboto" w:cs="Times New Roman"/>
          <w:color w:val="001D35"/>
          <w:sz w:val="24"/>
          <w:szCs w:val="24"/>
        </w:rPr>
      </w:pPr>
      <w:r w:rsidRPr="004C5EC3">
        <w:rPr>
          <w:rFonts w:ascii="Roboto" w:eastAsia="Times New Roman" w:hAnsi="Roboto" w:cs="Times New Roman"/>
          <w:b/>
          <w:bCs/>
          <w:color w:val="001D35"/>
          <w:sz w:val="24"/>
          <w:szCs w:val="24"/>
        </w:rPr>
        <w:t>Speed Limit:</w:t>
      </w:r>
      <w:r w:rsidRPr="004C5EC3">
        <w:rPr>
          <w:rFonts w:ascii="Roboto" w:eastAsia="Times New Roman" w:hAnsi="Roboto" w:cs="Times New Roman"/>
          <w:color w:val="001D35"/>
          <w:sz w:val="24"/>
          <w:szCs w:val="24"/>
        </w:rPr>
        <w:t> The golf cart can only be operated on roads with a posted speed limit of 25 mph or less. </w:t>
      </w:r>
    </w:p>
    <w:p w14:paraId="578673A8" w14:textId="77777777" w:rsidR="004C5EC3" w:rsidRPr="004C5EC3" w:rsidRDefault="004C5EC3" w:rsidP="004C5EC3">
      <w:pPr>
        <w:numPr>
          <w:ilvl w:val="0"/>
          <w:numId w:val="51"/>
        </w:numPr>
        <w:shd w:val="clear" w:color="auto" w:fill="FFFFFF"/>
        <w:spacing w:after="120" w:line="330" w:lineRule="atLeast"/>
        <w:rPr>
          <w:rFonts w:ascii="Roboto" w:eastAsia="Times New Roman" w:hAnsi="Roboto" w:cs="Times New Roman"/>
          <w:color w:val="001D35"/>
          <w:sz w:val="24"/>
          <w:szCs w:val="24"/>
        </w:rPr>
      </w:pPr>
      <w:r w:rsidRPr="004C5EC3">
        <w:rPr>
          <w:rFonts w:ascii="Roboto" w:eastAsia="Times New Roman" w:hAnsi="Roboto" w:cs="Times New Roman"/>
          <w:b/>
          <w:bCs/>
          <w:color w:val="001D35"/>
          <w:sz w:val="24"/>
          <w:szCs w:val="24"/>
        </w:rPr>
        <w:t>Daylight Hours:</w:t>
      </w:r>
      <w:r w:rsidRPr="004C5EC3">
        <w:rPr>
          <w:rFonts w:ascii="Roboto" w:eastAsia="Times New Roman" w:hAnsi="Roboto" w:cs="Times New Roman"/>
          <w:color w:val="001D35"/>
          <w:sz w:val="24"/>
          <w:szCs w:val="24"/>
        </w:rPr>
        <w:t> Operation is limited to daylight hours. </w:t>
      </w:r>
    </w:p>
    <w:p w14:paraId="5C0FC900" w14:textId="77777777" w:rsidR="004C5EC3" w:rsidRPr="004C5EC3" w:rsidRDefault="004C5EC3" w:rsidP="004C5EC3">
      <w:pPr>
        <w:numPr>
          <w:ilvl w:val="0"/>
          <w:numId w:val="51"/>
        </w:numPr>
        <w:shd w:val="clear" w:color="auto" w:fill="FFFFFF"/>
        <w:spacing w:after="120" w:line="330" w:lineRule="atLeast"/>
        <w:rPr>
          <w:rFonts w:ascii="Roboto" w:eastAsia="Times New Roman" w:hAnsi="Roboto" w:cs="Times New Roman"/>
          <w:color w:val="001D35"/>
          <w:sz w:val="24"/>
          <w:szCs w:val="24"/>
        </w:rPr>
      </w:pPr>
      <w:r w:rsidRPr="004C5EC3">
        <w:rPr>
          <w:rFonts w:ascii="Roboto" w:eastAsia="Times New Roman" w:hAnsi="Roboto" w:cs="Times New Roman"/>
          <w:b/>
          <w:bCs/>
          <w:color w:val="001D35"/>
          <w:sz w:val="24"/>
          <w:szCs w:val="24"/>
        </w:rPr>
        <w:t>Valid License:</w:t>
      </w:r>
      <w:r w:rsidRPr="004C5EC3">
        <w:rPr>
          <w:rFonts w:ascii="Roboto" w:eastAsia="Times New Roman" w:hAnsi="Roboto" w:cs="Times New Roman"/>
          <w:color w:val="001D35"/>
          <w:sz w:val="24"/>
          <w:szCs w:val="24"/>
        </w:rPr>
        <w:t> The operator must possess a valid motor vehicle operator's license. </w:t>
      </w:r>
    </w:p>
    <w:p w14:paraId="649EDE16" w14:textId="77777777" w:rsidR="004C5EC3" w:rsidRPr="004C5EC3" w:rsidRDefault="004C5EC3" w:rsidP="004C5EC3">
      <w:pPr>
        <w:numPr>
          <w:ilvl w:val="0"/>
          <w:numId w:val="51"/>
        </w:numPr>
        <w:shd w:val="clear" w:color="auto" w:fill="FFFFFF"/>
        <w:spacing w:after="120" w:line="330" w:lineRule="atLeast"/>
        <w:rPr>
          <w:rFonts w:ascii="Roboto" w:eastAsia="Times New Roman" w:hAnsi="Roboto" w:cs="Times New Roman"/>
          <w:color w:val="001D35"/>
          <w:sz w:val="24"/>
          <w:szCs w:val="24"/>
        </w:rPr>
      </w:pPr>
      <w:r w:rsidRPr="004C5EC3">
        <w:rPr>
          <w:rFonts w:ascii="Roboto" w:eastAsia="Times New Roman" w:hAnsi="Roboto" w:cs="Times New Roman"/>
          <w:b/>
          <w:bCs/>
          <w:color w:val="001D35"/>
          <w:sz w:val="24"/>
          <w:szCs w:val="24"/>
        </w:rPr>
        <w:t>Insurance:</w:t>
      </w:r>
      <w:r w:rsidRPr="004C5EC3">
        <w:rPr>
          <w:rFonts w:ascii="Roboto" w:eastAsia="Times New Roman" w:hAnsi="Roboto" w:cs="Times New Roman"/>
          <w:color w:val="001D35"/>
          <w:sz w:val="24"/>
          <w:szCs w:val="24"/>
        </w:rPr>
        <w:t> The owner may be required to carry proof of insurance. </w:t>
      </w:r>
    </w:p>
    <w:p w14:paraId="3DBAF112" w14:textId="77777777" w:rsidR="004C5EC3" w:rsidRPr="004C5EC3" w:rsidRDefault="004C5EC3" w:rsidP="004C5EC3">
      <w:pPr>
        <w:numPr>
          <w:ilvl w:val="0"/>
          <w:numId w:val="5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C5EC3">
        <w:rPr>
          <w:rFonts w:ascii="Roboto" w:eastAsia="Times New Roman" w:hAnsi="Roboto" w:cs="Times New Roman"/>
          <w:b/>
          <w:bCs/>
          <w:color w:val="001D35"/>
          <w:sz w:val="24"/>
          <w:szCs w:val="24"/>
        </w:rPr>
        <w:t>Registration:</w:t>
      </w:r>
      <w:r w:rsidRPr="004C5EC3">
        <w:rPr>
          <w:rFonts w:ascii="Roboto" w:eastAsia="Times New Roman" w:hAnsi="Roboto" w:cs="Times New Roman"/>
          <w:color w:val="001D35"/>
          <w:sz w:val="24"/>
          <w:szCs w:val="24"/>
        </w:rPr>
        <w:t> Local authorities may require registration of golf carts. </w:t>
      </w:r>
    </w:p>
    <w:p w14:paraId="23BE761F" w14:textId="77777777" w:rsidR="004C5EC3" w:rsidRPr="008669DA" w:rsidRDefault="004C5EC3" w:rsidP="004C5E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hAnsi="Arial" w:cs="Arial"/>
          <w:b/>
          <w:bCs/>
          <w:sz w:val="21"/>
          <w:szCs w:val="21"/>
        </w:rPr>
      </w:pPr>
    </w:p>
    <w:p w14:paraId="633D6B19" w14:textId="77777777" w:rsidR="003E6760" w:rsidRPr="00A145B2" w:rsidRDefault="003E6760" w:rsidP="003F6CD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hAnsi="Arial" w:cs="Arial"/>
          <w:color w:val="000000"/>
          <w:sz w:val="21"/>
          <w:szCs w:val="21"/>
        </w:rPr>
      </w:pPr>
    </w:p>
    <w:p w14:paraId="66BFEDD5" w14:textId="06037795" w:rsidR="00A145B2" w:rsidRPr="0030304A" w:rsidRDefault="0030304A" w:rsidP="00303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</w:t>
      </w:r>
    </w:p>
    <w:p w14:paraId="56D7C81B" w14:textId="7603F38D" w:rsidR="0030304A" w:rsidRDefault="00D42E9C" w:rsidP="00E20A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Next </w:t>
      </w:r>
      <w:r w:rsidR="000F6FB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Board Meeting </w:t>
      </w:r>
      <w:r w:rsidR="00E20A5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TBA for June 2025</w:t>
      </w:r>
    </w:p>
    <w:sectPr w:rsidR="0030304A" w:rsidSect="00993E8E">
      <w:footerReference w:type="even" r:id="rId8"/>
      <w:footerReference w:type="default" r:id="rId9"/>
      <w:footerReference w:type="first" r:id="rId10"/>
      <w:pgSz w:w="12240" w:h="15840"/>
      <w:pgMar w:top="288" w:right="1440" w:bottom="28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49624" w14:textId="77777777" w:rsidR="00101162" w:rsidRDefault="00101162">
      <w:pPr>
        <w:spacing w:after="0" w:line="240" w:lineRule="auto"/>
      </w:pPr>
      <w:r>
        <w:separator/>
      </w:r>
    </w:p>
  </w:endnote>
  <w:endnote w:type="continuationSeparator" w:id="0">
    <w:p w14:paraId="46D0F4C5" w14:textId="77777777" w:rsidR="00101162" w:rsidRDefault="0010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FAA0" w14:textId="0E98F2CE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A78D19" wp14:editId="64C3192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75695" w14:textId="66D16EAA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78D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57475695" w14:textId="66D16EAA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A0FA" w14:textId="26FA2FB1" w:rsidR="00965BB2" w:rsidRDefault="00E15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mallCaps/>
        <w:color w:val="4472C4"/>
      </w:rPr>
    </w:pPr>
    <w:r>
      <w:rPr>
        <w:smallCaps/>
        <w:color w:val="4472C4"/>
      </w:rPr>
      <w:fldChar w:fldCharType="begin"/>
    </w:r>
    <w:r>
      <w:rPr>
        <w:smallCaps/>
        <w:color w:val="4472C4"/>
      </w:rPr>
      <w:instrText>PAGE</w:instrText>
    </w:r>
    <w:r>
      <w:rPr>
        <w:smallCaps/>
        <w:color w:val="4472C4"/>
      </w:rPr>
      <w:fldChar w:fldCharType="separate"/>
    </w:r>
    <w:r>
      <w:rPr>
        <w:smallCaps/>
        <w:noProof/>
        <w:color w:val="4472C4"/>
      </w:rPr>
      <w:t>3</w:t>
    </w:r>
    <w:r>
      <w:rPr>
        <w:smallCaps/>
        <w:color w:val="4472C4"/>
      </w:rPr>
      <w:fldChar w:fldCharType="end"/>
    </w:r>
  </w:p>
  <w:p w14:paraId="07C7A0FB" w14:textId="77777777" w:rsidR="00965BB2" w:rsidRDefault="00965B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63BA" w14:textId="25F14AF4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D5387A" wp14:editId="133F171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12C03" w14:textId="7F625C55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538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5EE12C03" w14:textId="7F625C55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34C1B" w14:textId="77777777" w:rsidR="00101162" w:rsidRDefault="00101162">
      <w:pPr>
        <w:spacing w:after="0" w:line="240" w:lineRule="auto"/>
      </w:pPr>
      <w:r>
        <w:separator/>
      </w:r>
    </w:p>
  </w:footnote>
  <w:footnote w:type="continuationSeparator" w:id="0">
    <w:p w14:paraId="46FE61CE" w14:textId="77777777" w:rsidR="00101162" w:rsidRDefault="00101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546"/>
    <w:multiLevelType w:val="hybridMultilevel"/>
    <w:tmpl w:val="987A0FDA"/>
    <w:lvl w:ilvl="0" w:tplc="868047D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3A0482E"/>
    <w:multiLevelType w:val="multilevel"/>
    <w:tmpl w:val="9AAAF032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8D6D71"/>
    <w:multiLevelType w:val="multilevel"/>
    <w:tmpl w:val="BD1A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359F3"/>
    <w:multiLevelType w:val="hybridMultilevel"/>
    <w:tmpl w:val="3412E0D6"/>
    <w:lvl w:ilvl="0" w:tplc="04090001">
      <w:start w:val="1"/>
      <w:numFmt w:val="bullet"/>
      <w:lvlText w:val=""/>
      <w:lvlJc w:val="left"/>
      <w:pPr>
        <w:ind w:left="-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</w:abstractNum>
  <w:abstractNum w:abstractNumId="4" w15:restartNumberingAfterBreak="0">
    <w:nsid w:val="123A780B"/>
    <w:multiLevelType w:val="multilevel"/>
    <w:tmpl w:val="2724F1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35A22F2"/>
    <w:multiLevelType w:val="hybridMultilevel"/>
    <w:tmpl w:val="10FAA824"/>
    <w:lvl w:ilvl="0" w:tplc="B36CA9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9E4E61"/>
    <w:multiLevelType w:val="hybridMultilevel"/>
    <w:tmpl w:val="2F4601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D80C13"/>
    <w:multiLevelType w:val="multilevel"/>
    <w:tmpl w:val="B2F87C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A82258"/>
    <w:multiLevelType w:val="hybridMultilevel"/>
    <w:tmpl w:val="6728DC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6F3242"/>
    <w:multiLevelType w:val="hybridMultilevel"/>
    <w:tmpl w:val="71D4702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F774963"/>
    <w:multiLevelType w:val="hybridMultilevel"/>
    <w:tmpl w:val="2780B5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9C2775"/>
    <w:multiLevelType w:val="hybridMultilevel"/>
    <w:tmpl w:val="30605838"/>
    <w:lvl w:ilvl="0" w:tplc="BDB8C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87BA7"/>
    <w:multiLevelType w:val="hybridMultilevel"/>
    <w:tmpl w:val="1456A2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7E12A7"/>
    <w:multiLevelType w:val="hybridMultilevel"/>
    <w:tmpl w:val="A2C4A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6E205B"/>
    <w:multiLevelType w:val="hybridMultilevel"/>
    <w:tmpl w:val="766C6E80"/>
    <w:lvl w:ilvl="0" w:tplc="A7CCA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503A2"/>
    <w:multiLevelType w:val="multilevel"/>
    <w:tmpl w:val="1EDE978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E911A98"/>
    <w:multiLevelType w:val="hybridMultilevel"/>
    <w:tmpl w:val="DB52751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32BE6C00"/>
    <w:multiLevelType w:val="hybridMultilevel"/>
    <w:tmpl w:val="0E7E4D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EB29A3"/>
    <w:multiLevelType w:val="hybridMultilevel"/>
    <w:tmpl w:val="22E0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D47F2"/>
    <w:multiLevelType w:val="hybridMultilevel"/>
    <w:tmpl w:val="192AB1B4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36D84C31"/>
    <w:multiLevelType w:val="hybridMultilevel"/>
    <w:tmpl w:val="891806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006811"/>
    <w:multiLevelType w:val="hybridMultilevel"/>
    <w:tmpl w:val="85C2DC6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9F17F3E"/>
    <w:multiLevelType w:val="hybridMultilevel"/>
    <w:tmpl w:val="7BD899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CA1EEB"/>
    <w:multiLevelType w:val="hybridMultilevel"/>
    <w:tmpl w:val="A2CC13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7E3C46"/>
    <w:multiLevelType w:val="multilevel"/>
    <w:tmpl w:val="EDB8711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23E75A8"/>
    <w:multiLevelType w:val="hybridMultilevel"/>
    <w:tmpl w:val="D25CCB62"/>
    <w:lvl w:ilvl="0" w:tplc="2E48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250AB"/>
    <w:multiLevelType w:val="hybridMultilevel"/>
    <w:tmpl w:val="6FA6D2B2"/>
    <w:lvl w:ilvl="0" w:tplc="739A7C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5F5C11"/>
    <w:multiLevelType w:val="hybridMultilevel"/>
    <w:tmpl w:val="741A984E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8" w15:restartNumberingAfterBreak="0">
    <w:nsid w:val="47442D3F"/>
    <w:multiLevelType w:val="hybridMultilevel"/>
    <w:tmpl w:val="FC5284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6E1487"/>
    <w:multiLevelType w:val="hybridMultilevel"/>
    <w:tmpl w:val="118CA9F6"/>
    <w:lvl w:ilvl="0" w:tplc="F6F24D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CD5844"/>
    <w:multiLevelType w:val="multilevel"/>
    <w:tmpl w:val="EAE6FC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BF071F4"/>
    <w:multiLevelType w:val="hybridMultilevel"/>
    <w:tmpl w:val="1C3CA7D4"/>
    <w:lvl w:ilvl="0" w:tplc="1B7A8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614116"/>
    <w:multiLevelType w:val="multilevel"/>
    <w:tmpl w:val="5916FEF2"/>
    <w:lvl w:ilvl="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DE05110"/>
    <w:multiLevelType w:val="hybridMultilevel"/>
    <w:tmpl w:val="4574DA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0290C53"/>
    <w:multiLevelType w:val="hybridMultilevel"/>
    <w:tmpl w:val="1FA2D8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4C677D2"/>
    <w:multiLevelType w:val="multilevel"/>
    <w:tmpl w:val="140A318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AA951FE"/>
    <w:multiLevelType w:val="hybridMultilevel"/>
    <w:tmpl w:val="6CFA50F4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7" w15:restartNumberingAfterBreak="0">
    <w:nsid w:val="5EA0799A"/>
    <w:multiLevelType w:val="multilevel"/>
    <w:tmpl w:val="B5E6CF4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EC44380"/>
    <w:multiLevelType w:val="hybridMultilevel"/>
    <w:tmpl w:val="AF88752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18F6551"/>
    <w:multiLevelType w:val="hybridMultilevel"/>
    <w:tmpl w:val="8884AF80"/>
    <w:lvl w:ilvl="0" w:tplc="502E8D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2EA7ADF"/>
    <w:multiLevelType w:val="hybridMultilevel"/>
    <w:tmpl w:val="1C682F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B1260DB"/>
    <w:multiLevelType w:val="hybridMultilevel"/>
    <w:tmpl w:val="087253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D72FF6"/>
    <w:multiLevelType w:val="hybridMultilevel"/>
    <w:tmpl w:val="7B18D686"/>
    <w:lvl w:ilvl="0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3" w15:restartNumberingAfterBreak="0">
    <w:nsid w:val="73D44A2C"/>
    <w:multiLevelType w:val="hybridMultilevel"/>
    <w:tmpl w:val="99584EB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8F6490D"/>
    <w:multiLevelType w:val="hybridMultilevel"/>
    <w:tmpl w:val="C53E5BB0"/>
    <w:lvl w:ilvl="0" w:tplc="F72E6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37504"/>
    <w:multiLevelType w:val="hybridMultilevel"/>
    <w:tmpl w:val="68D8BDF2"/>
    <w:lvl w:ilvl="0" w:tplc="CC927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122002"/>
    <w:multiLevelType w:val="hybridMultilevel"/>
    <w:tmpl w:val="4522B6EC"/>
    <w:lvl w:ilvl="0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7" w15:restartNumberingAfterBreak="0">
    <w:nsid w:val="7C1B5F6E"/>
    <w:multiLevelType w:val="hybridMultilevel"/>
    <w:tmpl w:val="9C4CA8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C6F054A"/>
    <w:multiLevelType w:val="hybridMultilevel"/>
    <w:tmpl w:val="D0500E00"/>
    <w:lvl w:ilvl="0" w:tplc="84CC018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9" w15:restartNumberingAfterBreak="0">
    <w:nsid w:val="7D7E2E63"/>
    <w:multiLevelType w:val="hybridMultilevel"/>
    <w:tmpl w:val="D690E090"/>
    <w:lvl w:ilvl="0" w:tplc="B3241F6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0" w15:restartNumberingAfterBreak="0">
    <w:nsid w:val="7E5B3742"/>
    <w:multiLevelType w:val="multilevel"/>
    <w:tmpl w:val="537C2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4777526">
    <w:abstractNumId w:val="4"/>
  </w:num>
  <w:num w:numId="2" w16cid:durableId="1752267487">
    <w:abstractNumId w:val="35"/>
  </w:num>
  <w:num w:numId="3" w16cid:durableId="663511805">
    <w:abstractNumId w:val="7"/>
  </w:num>
  <w:num w:numId="4" w16cid:durableId="1295865045">
    <w:abstractNumId w:val="37"/>
  </w:num>
  <w:num w:numId="5" w16cid:durableId="481235625">
    <w:abstractNumId w:val="32"/>
  </w:num>
  <w:num w:numId="6" w16cid:durableId="1808932383">
    <w:abstractNumId w:val="15"/>
  </w:num>
  <w:num w:numId="7" w16cid:durableId="1901287649">
    <w:abstractNumId w:val="50"/>
  </w:num>
  <w:num w:numId="8" w16cid:durableId="325790276">
    <w:abstractNumId w:val="24"/>
  </w:num>
  <w:num w:numId="9" w16cid:durableId="262345097">
    <w:abstractNumId w:val="30"/>
  </w:num>
  <w:num w:numId="10" w16cid:durableId="1439983681">
    <w:abstractNumId w:val="5"/>
  </w:num>
  <w:num w:numId="11" w16cid:durableId="1484656935">
    <w:abstractNumId w:val="8"/>
  </w:num>
  <w:num w:numId="12" w16cid:durableId="349331606">
    <w:abstractNumId w:val="31"/>
  </w:num>
  <w:num w:numId="13" w16cid:durableId="839274162">
    <w:abstractNumId w:val="41"/>
  </w:num>
  <w:num w:numId="14" w16cid:durableId="507718061">
    <w:abstractNumId w:val="14"/>
  </w:num>
  <w:num w:numId="15" w16cid:durableId="213348665">
    <w:abstractNumId w:val="40"/>
  </w:num>
  <w:num w:numId="16" w16cid:durableId="1179000013">
    <w:abstractNumId w:val="45"/>
  </w:num>
  <w:num w:numId="17" w16cid:durableId="1291782728">
    <w:abstractNumId w:val="12"/>
  </w:num>
  <w:num w:numId="18" w16cid:durableId="1810710127">
    <w:abstractNumId w:val="26"/>
  </w:num>
  <w:num w:numId="19" w16cid:durableId="1795098469">
    <w:abstractNumId w:val="11"/>
  </w:num>
  <w:num w:numId="20" w16cid:durableId="296379534">
    <w:abstractNumId w:val="33"/>
  </w:num>
  <w:num w:numId="21" w16cid:durableId="627006787">
    <w:abstractNumId w:val="22"/>
  </w:num>
  <w:num w:numId="22" w16cid:durableId="597178399">
    <w:abstractNumId w:val="13"/>
  </w:num>
  <w:num w:numId="23" w16cid:durableId="1890916948">
    <w:abstractNumId w:val="10"/>
  </w:num>
  <w:num w:numId="24" w16cid:durableId="1321495636">
    <w:abstractNumId w:val="17"/>
  </w:num>
  <w:num w:numId="25" w16cid:durableId="1665235905">
    <w:abstractNumId w:val="28"/>
  </w:num>
  <w:num w:numId="26" w16cid:durableId="85926035">
    <w:abstractNumId w:val="6"/>
  </w:num>
  <w:num w:numId="27" w16cid:durableId="1328945057">
    <w:abstractNumId w:val="1"/>
  </w:num>
  <w:num w:numId="28" w16cid:durableId="1903523349">
    <w:abstractNumId w:val="27"/>
  </w:num>
  <w:num w:numId="29" w16cid:durableId="56973194">
    <w:abstractNumId w:val="3"/>
  </w:num>
  <w:num w:numId="30" w16cid:durableId="1268804427">
    <w:abstractNumId w:val="48"/>
  </w:num>
  <w:num w:numId="31" w16cid:durableId="987323300">
    <w:abstractNumId w:val="36"/>
  </w:num>
  <w:num w:numId="32" w16cid:durableId="531261763">
    <w:abstractNumId w:val="0"/>
  </w:num>
  <w:num w:numId="33" w16cid:durableId="1439132323">
    <w:abstractNumId w:val="21"/>
  </w:num>
  <w:num w:numId="34" w16cid:durableId="1716156989">
    <w:abstractNumId w:val="25"/>
  </w:num>
  <w:num w:numId="35" w16cid:durableId="980304455">
    <w:abstractNumId w:val="38"/>
  </w:num>
  <w:num w:numId="36" w16cid:durableId="739668573">
    <w:abstractNumId w:val="19"/>
  </w:num>
  <w:num w:numId="37" w16cid:durableId="1402630352">
    <w:abstractNumId w:val="16"/>
  </w:num>
  <w:num w:numId="38" w16cid:durableId="761491904">
    <w:abstractNumId w:val="18"/>
  </w:num>
  <w:num w:numId="39" w16cid:durableId="924998967">
    <w:abstractNumId w:val="29"/>
  </w:num>
  <w:num w:numId="40" w16cid:durableId="1127161827">
    <w:abstractNumId w:val="49"/>
  </w:num>
  <w:num w:numId="41" w16cid:durableId="1309363877">
    <w:abstractNumId w:val="39"/>
  </w:num>
  <w:num w:numId="42" w16cid:durableId="888149660">
    <w:abstractNumId w:val="9"/>
  </w:num>
  <w:num w:numId="43" w16cid:durableId="239171217">
    <w:abstractNumId w:val="43"/>
  </w:num>
  <w:num w:numId="44" w16cid:durableId="1300958761">
    <w:abstractNumId w:val="47"/>
  </w:num>
  <w:num w:numId="45" w16cid:durableId="776677871">
    <w:abstractNumId w:val="42"/>
  </w:num>
  <w:num w:numId="46" w16cid:durableId="1188711668">
    <w:abstractNumId w:val="46"/>
  </w:num>
  <w:num w:numId="47" w16cid:durableId="268899524">
    <w:abstractNumId w:val="34"/>
  </w:num>
  <w:num w:numId="48" w16cid:durableId="1860384544">
    <w:abstractNumId w:val="44"/>
  </w:num>
  <w:num w:numId="49" w16cid:durableId="1738164186">
    <w:abstractNumId w:val="23"/>
  </w:num>
  <w:num w:numId="50" w16cid:durableId="1319724900">
    <w:abstractNumId w:val="20"/>
  </w:num>
  <w:num w:numId="51" w16cid:durableId="1980332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71660d270c64f5bbb8f27f5e85be630" w:val="1"/>
    <w:docVar w:name="a71660d270c64f5bbb8f27f5e85be6370" w:val="CHEMTURA\askroly;fefbef8c-7b5a-4780-b5b0-d8f48ccc3373;INTERNAL;2020-10-22T14:25:07;;|"/>
    <w:docVar w:name="ISFOXAutomaticLabelingDisabled" w:val="True"/>
    <w:docVar w:name="ISFOXClassification" w:val=" "/>
    <w:docVar w:name="ISFOXClassificationAlt" w:val=" "/>
    <w:docVar w:name="ISFOXClassificationId" w:val="fefbef8c-7b5a-4780-b5b0-d8f48ccc3373"/>
    <w:docVar w:name="ISFOXClassificationInKeywords" w:val="INTERNAL"/>
    <w:docVar w:name="ISFOXClassificationLong" w:val=" "/>
    <w:docVar w:name="ISFOXClassificationName" w:val="INTERNAL"/>
    <w:docVar w:name="ISFOXClassificationWatermark" w:val="False"/>
    <w:docVar w:name="ISFOXDocumentClassificationVersion" w:val="1"/>
    <w:docVar w:name="ISFOXDocumentInitialized" w:val="False"/>
    <w:docVar w:name="ISFOXDoVersioningOnSave" w:val="0"/>
    <w:docVar w:name="ISFOXLabelingDefaultPosition" w:val="FooterRight"/>
    <w:docVar w:name="ISFOXLabelingVisibleInDocument" w:val="True"/>
    <w:docVar w:name="ISFOXOldClassificationId" w:val="fefbef8c-7b5a-4780-b5b0-d8f48ccc3373"/>
    <w:docVar w:name="ISFOXOldClassificationIdBackup" w:val="fefbef8c-7b5a-4780-b5b0-d8f48ccc3373"/>
    <w:docVar w:name="ISFOXShowClassificationRequestWindow" w:val="False"/>
    <w:docVar w:name="ISFOXVersioningChanged" w:val="False"/>
  </w:docVars>
  <w:rsids>
    <w:rsidRoot w:val="00965BB2"/>
    <w:rsid w:val="000005B9"/>
    <w:rsid w:val="0001067A"/>
    <w:rsid w:val="00011C00"/>
    <w:rsid w:val="0001284B"/>
    <w:rsid w:val="000152ED"/>
    <w:rsid w:val="00026950"/>
    <w:rsid w:val="00027A9C"/>
    <w:rsid w:val="00033298"/>
    <w:rsid w:val="00035D21"/>
    <w:rsid w:val="00037936"/>
    <w:rsid w:val="0004297D"/>
    <w:rsid w:val="00042C4C"/>
    <w:rsid w:val="00042EC4"/>
    <w:rsid w:val="00045AAD"/>
    <w:rsid w:val="00045BF9"/>
    <w:rsid w:val="00045DBB"/>
    <w:rsid w:val="00047BDD"/>
    <w:rsid w:val="00047FE5"/>
    <w:rsid w:val="00050C63"/>
    <w:rsid w:val="0005244F"/>
    <w:rsid w:val="00052A42"/>
    <w:rsid w:val="00054191"/>
    <w:rsid w:val="00056203"/>
    <w:rsid w:val="000563DF"/>
    <w:rsid w:val="0006186D"/>
    <w:rsid w:val="00067430"/>
    <w:rsid w:val="000716FA"/>
    <w:rsid w:val="00072A42"/>
    <w:rsid w:val="00073E1D"/>
    <w:rsid w:val="0008542A"/>
    <w:rsid w:val="00085F04"/>
    <w:rsid w:val="0009133C"/>
    <w:rsid w:val="00093740"/>
    <w:rsid w:val="000947BF"/>
    <w:rsid w:val="00094C02"/>
    <w:rsid w:val="00097EDD"/>
    <w:rsid w:val="000A2433"/>
    <w:rsid w:val="000A2B6C"/>
    <w:rsid w:val="000A32BF"/>
    <w:rsid w:val="000B12A6"/>
    <w:rsid w:val="000B1F64"/>
    <w:rsid w:val="000B57C5"/>
    <w:rsid w:val="000B5C19"/>
    <w:rsid w:val="000B62CC"/>
    <w:rsid w:val="000B63F5"/>
    <w:rsid w:val="000B7898"/>
    <w:rsid w:val="000C4641"/>
    <w:rsid w:val="000C6B80"/>
    <w:rsid w:val="000D1CC3"/>
    <w:rsid w:val="000D394F"/>
    <w:rsid w:val="000D6C3D"/>
    <w:rsid w:val="000F4C3F"/>
    <w:rsid w:val="000F6CB9"/>
    <w:rsid w:val="000F6FBF"/>
    <w:rsid w:val="00101162"/>
    <w:rsid w:val="00101F1D"/>
    <w:rsid w:val="00103AEC"/>
    <w:rsid w:val="001077FC"/>
    <w:rsid w:val="001103AA"/>
    <w:rsid w:val="00111AB8"/>
    <w:rsid w:val="001123C9"/>
    <w:rsid w:val="00112766"/>
    <w:rsid w:val="00120B8D"/>
    <w:rsid w:val="00125690"/>
    <w:rsid w:val="0012612C"/>
    <w:rsid w:val="0013094B"/>
    <w:rsid w:val="00130C8A"/>
    <w:rsid w:val="00137BF2"/>
    <w:rsid w:val="00140FE7"/>
    <w:rsid w:val="00141D86"/>
    <w:rsid w:val="00147513"/>
    <w:rsid w:val="00147BC8"/>
    <w:rsid w:val="00151995"/>
    <w:rsid w:val="00152054"/>
    <w:rsid w:val="001572AF"/>
    <w:rsid w:val="00162582"/>
    <w:rsid w:val="00162F8B"/>
    <w:rsid w:val="00164FFD"/>
    <w:rsid w:val="001751F8"/>
    <w:rsid w:val="00183FA2"/>
    <w:rsid w:val="0018429D"/>
    <w:rsid w:val="00184A58"/>
    <w:rsid w:val="00186BA1"/>
    <w:rsid w:val="00190CC5"/>
    <w:rsid w:val="0019174D"/>
    <w:rsid w:val="00192AE7"/>
    <w:rsid w:val="00193E80"/>
    <w:rsid w:val="001972F2"/>
    <w:rsid w:val="001A0357"/>
    <w:rsid w:val="001A176B"/>
    <w:rsid w:val="001C4016"/>
    <w:rsid w:val="001C7A38"/>
    <w:rsid w:val="001D016C"/>
    <w:rsid w:val="001D5EA4"/>
    <w:rsid w:val="001D6F80"/>
    <w:rsid w:val="001E00B4"/>
    <w:rsid w:val="001E0317"/>
    <w:rsid w:val="001E04FE"/>
    <w:rsid w:val="001E0B04"/>
    <w:rsid w:val="001E1ACC"/>
    <w:rsid w:val="001E3942"/>
    <w:rsid w:val="001E63EA"/>
    <w:rsid w:val="001F08D1"/>
    <w:rsid w:val="001F5186"/>
    <w:rsid w:val="001F5359"/>
    <w:rsid w:val="00202573"/>
    <w:rsid w:val="002044DD"/>
    <w:rsid w:val="00207A89"/>
    <w:rsid w:val="00220D38"/>
    <w:rsid w:val="0022253C"/>
    <w:rsid w:val="0022317A"/>
    <w:rsid w:val="002268F7"/>
    <w:rsid w:val="0022777D"/>
    <w:rsid w:val="00233030"/>
    <w:rsid w:val="0023487D"/>
    <w:rsid w:val="00240DF4"/>
    <w:rsid w:val="002426DF"/>
    <w:rsid w:val="00243C13"/>
    <w:rsid w:val="00246249"/>
    <w:rsid w:val="00250E23"/>
    <w:rsid w:val="00253610"/>
    <w:rsid w:val="00256924"/>
    <w:rsid w:val="00257E86"/>
    <w:rsid w:val="002604BB"/>
    <w:rsid w:val="00262AD1"/>
    <w:rsid w:val="00263631"/>
    <w:rsid w:val="00273F92"/>
    <w:rsid w:val="00275D16"/>
    <w:rsid w:val="00277A4B"/>
    <w:rsid w:val="002818F0"/>
    <w:rsid w:val="002822A2"/>
    <w:rsid w:val="00286EBD"/>
    <w:rsid w:val="002A1817"/>
    <w:rsid w:val="002B06D4"/>
    <w:rsid w:val="002B162E"/>
    <w:rsid w:val="002B666D"/>
    <w:rsid w:val="002C4CE8"/>
    <w:rsid w:val="002C7D00"/>
    <w:rsid w:val="002D3704"/>
    <w:rsid w:val="002E1A13"/>
    <w:rsid w:val="002E3C6F"/>
    <w:rsid w:val="002E6B12"/>
    <w:rsid w:val="002E7C96"/>
    <w:rsid w:val="002E7F56"/>
    <w:rsid w:val="002F2945"/>
    <w:rsid w:val="002F3D67"/>
    <w:rsid w:val="002F4130"/>
    <w:rsid w:val="002F60B4"/>
    <w:rsid w:val="002F67F5"/>
    <w:rsid w:val="00300764"/>
    <w:rsid w:val="0030304A"/>
    <w:rsid w:val="00304498"/>
    <w:rsid w:val="003114B3"/>
    <w:rsid w:val="003145D6"/>
    <w:rsid w:val="00315889"/>
    <w:rsid w:val="00315CBE"/>
    <w:rsid w:val="00316319"/>
    <w:rsid w:val="00317905"/>
    <w:rsid w:val="00317CBE"/>
    <w:rsid w:val="003205D6"/>
    <w:rsid w:val="00322A92"/>
    <w:rsid w:val="00325825"/>
    <w:rsid w:val="00325D25"/>
    <w:rsid w:val="00326563"/>
    <w:rsid w:val="00331732"/>
    <w:rsid w:val="00333C16"/>
    <w:rsid w:val="00334614"/>
    <w:rsid w:val="003354BA"/>
    <w:rsid w:val="003376FC"/>
    <w:rsid w:val="003401D0"/>
    <w:rsid w:val="003452F9"/>
    <w:rsid w:val="003454CD"/>
    <w:rsid w:val="00351F06"/>
    <w:rsid w:val="00353BD8"/>
    <w:rsid w:val="003665D9"/>
    <w:rsid w:val="003724F6"/>
    <w:rsid w:val="00373148"/>
    <w:rsid w:val="00380282"/>
    <w:rsid w:val="00387821"/>
    <w:rsid w:val="003916DF"/>
    <w:rsid w:val="00393E26"/>
    <w:rsid w:val="00397326"/>
    <w:rsid w:val="003A3855"/>
    <w:rsid w:val="003A4E08"/>
    <w:rsid w:val="003A6E6F"/>
    <w:rsid w:val="003B3180"/>
    <w:rsid w:val="003B353A"/>
    <w:rsid w:val="003B5409"/>
    <w:rsid w:val="003B573E"/>
    <w:rsid w:val="003C16AE"/>
    <w:rsid w:val="003C2725"/>
    <w:rsid w:val="003C4E07"/>
    <w:rsid w:val="003C5991"/>
    <w:rsid w:val="003C708A"/>
    <w:rsid w:val="003C7B6F"/>
    <w:rsid w:val="003C7D4F"/>
    <w:rsid w:val="003D076E"/>
    <w:rsid w:val="003D2600"/>
    <w:rsid w:val="003D2F55"/>
    <w:rsid w:val="003D4589"/>
    <w:rsid w:val="003D487D"/>
    <w:rsid w:val="003E034E"/>
    <w:rsid w:val="003E2880"/>
    <w:rsid w:val="003E6760"/>
    <w:rsid w:val="003F6CDC"/>
    <w:rsid w:val="003F706D"/>
    <w:rsid w:val="003F7DEB"/>
    <w:rsid w:val="00403043"/>
    <w:rsid w:val="004041DF"/>
    <w:rsid w:val="00404672"/>
    <w:rsid w:val="00405E0B"/>
    <w:rsid w:val="00405E51"/>
    <w:rsid w:val="00407991"/>
    <w:rsid w:val="00407CB6"/>
    <w:rsid w:val="004100E0"/>
    <w:rsid w:val="00411A4E"/>
    <w:rsid w:val="004137DC"/>
    <w:rsid w:val="004175E2"/>
    <w:rsid w:val="00422B56"/>
    <w:rsid w:val="00426A2A"/>
    <w:rsid w:val="00426CEF"/>
    <w:rsid w:val="00431EB4"/>
    <w:rsid w:val="00440C36"/>
    <w:rsid w:val="00443C2B"/>
    <w:rsid w:val="00453546"/>
    <w:rsid w:val="00453DC3"/>
    <w:rsid w:val="00467517"/>
    <w:rsid w:val="00467F50"/>
    <w:rsid w:val="00471CD0"/>
    <w:rsid w:val="004763D1"/>
    <w:rsid w:val="0047665F"/>
    <w:rsid w:val="004863C5"/>
    <w:rsid w:val="004865CC"/>
    <w:rsid w:val="00487E28"/>
    <w:rsid w:val="004954A1"/>
    <w:rsid w:val="004A1807"/>
    <w:rsid w:val="004A22EE"/>
    <w:rsid w:val="004A2592"/>
    <w:rsid w:val="004A2904"/>
    <w:rsid w:val="004A36A5"/>
    <w:rsid w:val="004A57A2"/>
    <w:rsid w:val="004A59B1"/>
    <w:rsid w:val="004A5A0A"/>
    <w:rsid w:val="004A5A60"/>
    <w:rsid w:val="004A7CD1"/>
    <w:rsid w:val="004B2A5D"/>
    <w:rsid w:val="004B67AB"/>
    <w:rsid w:val="004C199C"/>
    <w:rsid w:val="004C50D3"/>
    <w:rsid w:val="004C5EC3"/>
    <w:rsid w:val="004D2E17"/>
    <w:rsid w:val="004D31F4"/>
    <w:rsid w:val="004D709E"/>
    <w:rsid w:val="004D7B1E"/>
    <w:rsid w:val="004E1DF7"/>
    <w:rsid w:val="004E4164"/>
    <w:rsid w:val="004E58E8"/>
    <w:rsid w:val="004E5F12"/>
    <w:rsid w:val="004E6872"/>
    <w:rsid w:val="004E7EAB"/>
    <w:rsid w:val="004F028B"/>
    <w:rsid w:val="004F0A43"/>
    <w:rsid w:val="004F121C"/>
    <w:rsid w:val="005008F8"/>
    <w:rsid w:val="00501F5C"/>
    <w:rsid w:val="00503823"/>
    <w:rsid w:val="00504DC2"/>
    <w:rsid w:val="005133CC"/>
    <w:rsid w:val="005200E5"/>
    <w:rsid w:val="0052321E"/>
    <w:rsid w:val="0054204F"/>
    <w:rsid w:val="005430FA"/>
    <w:rsid w:val="00543365"/>
    <w:rsid w:val="0055290F"/>
    <w:rsid w:val="0055661C"/>
    <w:rsid w:val="005570E3"/>
    <w:rsid w:val="0056029B"/>
    <w:rsid w:val="005614D8"/>
    <w:rsid w:val="005633DC"/>
    <w:rsid w:val="0056505C"/>
    <w:rsid w:val="00577ACD"/>
    <w:rsid w:val="00580C6A"/>
    <w:rsid w:val="00585666"/>
    <w:rsid w:val="00585900"/>
    <w:rsid w:val="00585B20"/>
    <w:rsid w:val="00590FB7"/>
    <w:rsid w:val="00591C4B"/>
    <w:rsid w:val="005A0D8A"/>
    <w:rsid w:val="005A5524"/>
    <w:rsid w:val="005A5E89"/>
    <w:rsid w:val="005B065B"/>
    <w:rsid w:val="005B0690"/>
    <w:rsid w:val="005B11AA"/>
    <w:rsid w:val="005B7059"/>
    <w:rsid w:val="005C0741"/>
    <w:rsid w:val="005C1C32"/>
    <w:rsid w:val="005C2DC1"/>
    <w:rsid w:val="005C3B31"/>
    <w:rsid w:val="005C6F6E"/>
    <w:rsid w:val="005D34CA"/>
    <w:rsid w:val="005D7D54"/>
    <w:rsid w:val="005E1490"/>
    <w:rsid w:val="005E155D"/>
    <w:rsid w:val="005E195E"/>
    <w:rsid w:val="005F0BC6"/>
    <w:rsid w:val="005F1414"/>
    <w:rsid w:val="005F60C4"/>
    <w:rsid w:val="00603CC4"/>
    <w:rsid w:val="006048BE"/>
    <w:rsid w:val="00607BC1"/>
    <w:rsid w:val="00610F3A"/>
    <w:rsid w:val="00613BBF"/>
    <w:rsid w:val="00614997"/>
    <w:rsid w:val="00626630"/>
    <w:rsid w:val="006324E4"/>
    <w:rsid w:val="00635843"/>
    <w:rsid w:val="00637A0D"/>
    <w:rsid w:val="00641E76"/>
    <w:rsid w:val="00645F6A"/>
    <w:rsid w:val="00651D14"/>
    <w:rsid w:val="00654C26"/>
    <w:rsid w:val="00661474"/>
    <w:rsid w:val="00662304"/>
    <w:rsid w:val="006624C8"/>
    <w:rsid w:val="00665766"/>
    <w:rsid w:val="0067189F"/>
    <w:rsid w:val="006771FF"/>
    <w:rsid w:val="006806EC"/>
    <w:rsid w:val="00680E85"/>
    <w:rsid w:val="00681291"/>
    <w:rsid w:val="0068305B"/>
    <w:rsid w:val="00684D76"/>
    <w:rsid w:val="00685316"/>
    <w:rsid w:val="00692B3F"/>
    <w:rsid w:val="006A0CFA"/>
    <w:rsid w:val="006A225A"/>
    <w:rsid w:val="006A28BC"/>
    <w:rsid w:val="006A318C"/>
    <w:rsid w:val="006A4A5D"/>
    <w:rsid w:val="006A4F97"/>
    <w:rsid w:val="006A5C89"/>
    <w:rsid w:val="006A5D01"/>
    <w:rsid w:val="006A702C"/>
    <w:rsid w:val="006B0E62"/>
    <w:rsid w:val="006B293D"/>
    <w:rsid w:val="006B2D30"/>
    <w:rsid w:val="006B7A49"/>
    <w:rsid w:val="006C005F"/>
    <w:rsid w:val="006C245B"/>
    <w:rsid w:val="006C2D8F"/>
    <w:rsid w:val="006C5EF4"/>
    <w:rsid w:val="006D21F3"/>
    <w:rsid w:val="006D26AB"/>
    <w:rsid w:val="006D65C2"/>
    <w:rsid w:val="006D7B26"/>
    <w:rsid w:val="006E33EB"/>
    <w:rsid w:val="006E4E57"/>
    <w:rsid w:val="006E5748"/>
    <w:rsid w:val="006E57F7"/>
    <w:rsid w:val="006F1C01"/>
    <w:rsid w:val="006F3963"/>
    <w:rsid w:val="0070763C"/>
    <w:rsid w:val="0071099E"/>
    <w:rsid w:val="00711122"/>
    <w:rsid w:val="007153EF"/>
    <w:rsid w:val="007170DA"/>
    <w:rsid w:val="00730A2F"/>
    <w:rsid w:val="00731B23"/>
    <w:rsid w:val="00732404"/>
    <w:rsid w:val="00734566"/>
    <w:rsid w:val="00735463"/>
    <w:rsid w:val="00740801"/>
    <w:rsid w:val="007413B1"/>
    <w:rsid w:val="00742026"/>
    <w:rsid w:val="0074562E"/>
    <w:rsid w:val="00753852"/>
    <w:rsid w:val="007550F6"/>
    <w:rsid w:val="00760541"/>
    <w:rsid w:val="0076064F"/>
    <w:rsid w:val="0076318A"/>
    <w:rsid w:val="00766759"/>
    <w:rsid w:val="00771676"/>
    <w:rsid w:val="007774A7"/>
    <w:rsid w:val="00781B51"/>
    <w:rsid w:val="007829D9"/>
    <w:rsid w:val="007832BA"/>
    <w:rsid w:val="00784EC5"/>
    <w:rsid w:val="00785D4D"/>
    <w:rsid w:val="00792CE5"/>
    <w:rsid w:val="007A0581"/>
    <w:rsid w:val="007A2C61"/>
    <w:rsid w:val="007A7ACA"/>
    <w:rsid w:val="007B0344"/>
    <w:rsid w:val="007B1B69"/>
    <w:rsid w:val="007B26AE"/>
    <w:rsid w:val="007B3B3F"/>
    <w:rsid w:val="007C0AEC"/>
    <w:rsid w:val="007C4423"/>
    <w:rsid w:val="007C623B"/>
    <w:rsid w:val="007E11CF"/>
    <w:rsid w:val="007E21FB"/>
    <w:rsid w:val="007E4A42"/>
    <w:rsid w:val="007E5ABC"/>
    <w:rsid w:val="007E7615"/>
    <w:rsid w:val="007E7AE0"/>
    <w:rsid w:val="007F07A0"/>
    <w:rsid w:val="00802A0A"/>
    <w:rsid w:val="0080304D"/>
    <w:rsid w:val="00805E66"/>
    <w:rsid w:val="00807210"/>
    <w:rsid w:val="00810E03"/>
    <w:rsid w:val="0081443B"/>
    <w:rsid w:val="008212B0"/>
    <w:rsid w:val="00821C00"/>
    <w:rsid w:val="00822C85"/>
    <w:rsid w:val="00827BFA"/>
    <w:rsid w:val="008359A4"/>
    <w:rsid w:val="008549B4"/>
    <w:rsid w:val="008600AF"/>
    <w:rsid w:val="00863CCB"/>
    <w:rsid w:val="00866300"/>
    <w:rsid w:val="00866580"/>
    <w:rsid w:val="008669DA"/>
    <w:rsid w:val="00870D4A"/>
    <w:rsid w:val="0087444C"/>
    <w:rsid w:val="00882868"/>
    <w:rsid w:val="00885916"/>
    <w:rsid w:val="00891100"/>
    <w:rsid w:val="00891D6E"/>
    <w:rsid w:val="008A378D"/>
    <w:rsid w:val="008B4F81"/>
    <w:rsid w:val="008C2C76"/>
    <w:rsid w:val="008C4204"/>
    <w:rsid w:val="008C502C"/>
    <w:rsid w:val="008C5F2C"/>
    <w:rsid w:val="008D0CFD"/>
    <w:rsid w:val="008D15FA"/>
    <w:rsid w:val="008D1AA6"/>
    <w:rsid w:val="008D6752"/>
    <w:rsid w:val="008D79AD"/>
    <w:rsid w:val="008E24F5"/>
    <w:rsid w:val="008E3DFD"/>
    <w:rsid w:val="008F4D45"/>
    <w:rsid w:val="008F582F"/>
    <w:rsid w:val="008F65D6"/>
    <w:rsid w:val="0090057B"/>
    <w:rsid w:val="00900DEE"/>
    <w:rsid w:val="00901B32"/>
    <w:rsid w:val="00902A21"/>
    <w:rsid w:val="00904629"/>
    <w:rsid w:val="009049D3"/>
    <w:rsid w:val="00905456"/>
    <w:rsid w:val="0090578F"/>
    <w:rsid w:val="00906064"/>
    <w:rsid w:val="009151C7"/>
    <w:rsid w:val="00915D38"/>
    <w:rsid w:val="00921EAD"/>
    <w:rsid w:val="00922819"/>
    <w:rsid w:val="0092570C"/>
    <w:rsid w:val="00933177"/>
    <w:rsid w:val="009353AF"/>
    <w:rsid w:val="00936CB3"/>
    <w:rsid w:val="00946222"/>
    <w:rsid w:val="00952F68"/>
    <w:rsid w:val="009531FD"/>
    <w:rsid w:val="00954171"/>
    <w:rsid w:val="0096257C"/>
    <w:rsid w:val="009625A2"/>
    <w:rsid w:val="00964979"/>
    <w:rsid w:val="00965BB2"/>
    <w:rsid w:val="00967968"/>
    <w:rsid w:val="0097020E"/>
    <w:rsid w:val="00977B9E"/>
    <w:rsid w:val="009809B1"/>
    <w:rsid w:val="00984135"/>
    <w:rsid w:val="0099051B"/>
    <w:rsid w:val="009907B2"/>
    <w:rsid w:val="00992B71"/>
    <w:rsid w:val="00993E8E"/>
    <w:rsid w:val="00994B47"/>
    <w:rsid w:val="0099683C"/>
    <w:rsid w:val="009A0F8A"/>
    <w:rsid w:val="009A39A5"/>
    <w:rsid w:val="009A4D92"/>
    <w:rsid w:val="009A6BB3"/>
    <w:rsid w:val="009A6BDA"/>
    <w:rsid w:val="009B0613"/>
    <w:rsid w:val="009B3DDC"/>
    <w:rsid w:val="009B4847"/>
    <w:rsid w:val="009B4F76"/>
    <w:rsid w:val="009B7A9C"/>
    <w:rsid w:val="009C01DD"/>
    <w:rsid w:val="009C1675"/>
    <w:rsid w:val="009C211C"/>
    <w:rsid w:val="009C426E"/>
    <w:rsid w:val="009C4AD7"/>
    <w:rsid w:val="009C5C8C"/>
    <w:rsid w:val="009C5EEA"/>
    <w:rsid w:val="009C63C5"/>
    <w:rsid w:val="009D2824"/>
    <w:rsid w:val="009D3F67"/>
    <w:rsid w:val="009D6E99"/>
    <w:rsid w:val="009E1F16"/>
    <w:rsid w:val="009E203B"/>
    <w:rsid w:val="009E5D3E"/>
    <w:rsid w:val="009E7C33"/>
    <w:rsid w:val="009F0250"/>
    <w:rsid w:val="009F0AA8"/>
    <w:rsid w:val="00A04014"/>
    <w:rsid w:val="00A04F61"/>
    <w:rsid w:val="00A0612E"/>
    <w:rsid w:val="00A1111C"/>
    <w:rsid w:val="00A11AB2"/>
    <w:rsid w:val="00A12A07"/>
    <w:rsid w:val="00A145B2"/>
    <w:rsid w:val="00A21BB3"/>
    <w:rsid w:val="00A26022"/>
    <w:rsid w:val="00A31477"/>
    <w:rsid w:val="00A31F80"/>
    <w:rsid w:val="00A322BE"/>
    <w:rsid w:val="00A364E7"/>
    <w:rsid w:val="00A419A3"/>
    <w:rsid w:val="00A42974"/>
    <w:rsid w:val="00A44393"/>
    <w:rsid w:val="00A461BF"/>
    <w:rsid w:val="00A46CEF"/>
    <w:rsid w:val="00A51273"/>
    <w:rsid w:val="00A53061"/>
    <w:rsid w:val="00A54BB3"/>
    <w:rsid w:val="00A566C2"/>
    <w:rsid w:val="00A57B9C"/>
    <w:rsid w:val="00A60EAB"/>
    <w:rsid w:val="00A6216F"/>
    <w:rsid w:val="00A62DCE"/>
    <w:rsid w:val="00A65711"/>
    <w:rsid w:val="00A75049"/>
    <w:rsid w:val="00A81AC4"/>
    <w:rsid w:val="00A82105"/>
    <w:rsid w:val="00A85F16"/>
    <w:rsid w:val="00A9345D"/>
    <w:rsid w:val="00A97651"/>
    <w:rsid w:val="00AA4551"/>
    <w:rsid w:val="00AA46EE"/>
    <w:rsid w:val="00AA765F"/>
    <w:rsid w:val="00AB0491"/>
    <w:rsid w:val="00AB0AF9"/>
    <w:rsid w:val="00AB4E37"/>
    <w:rsid w:val="00AB6E88"/>
    <w:rsid w:val="00AC11DA"/>
    <w:rsid w:val="00AC1E1F"/>
    <w:rsid w:val="00AC6C1A"/>
    <w:rsid w:val="00AD044E"/>
    <w:rsid w:val="00AD310A"/>
    <w:rsid w:val="00AD61D6"/>
    <w:rsid w:val="00AE0387"/>
    <w:rsid w:val="00AE07E5"/>
    <w:rsid w:val="00AE2D40"/>
    <w:rsid w:val="00AE525A"/>
    <w:rsid w:val="00AE6D62"/>
    <w:rsid w:val="00AE72A3"/>
    <w:rsid w:val="00AF059F"/>
    <w:rsid w:val="00AF204E"/>
    <w:rsid w:val="00B10275"/>
    <w:rsid w:val="00B13098"/>
    <w:rsid w:val="00B143F6"/>
    <w:rsid w:val="00B1699B"/>
    <w:rsid w:val="00B35356"/>
    <w:rsid w:val="00B357BD"/>
    <w:rsid w:val="00B40653"/>
    <w:rsid w:val="00B408A2"/>
    <w:rsid w:val="00B44F3A"/>
    <w:rsid w:val="00B46AD0"/>
    <w:rsid w:val="00B53605"/>
    <w:rsid w:val="00B5362F"/>
    <w:rsid w:val="00B560CD"/>
    <w:rsid w:val="00B61AC1"/>
    <w:rsid w:val="00B63031"/>
    <w:rsid w:val="00B64BFE"/>
    <w:rsid w:val="00B651FA"/>
    <w:rsid w:val="00B707C9"/>
    <w:rsid w:val="00B70B2E"/>
    <w:rsid w:val="00B768F8"/>
    <w:rsid w:val="00B80077"/>
    <w:rsid w:val="00B81259"/>
    <w:rsid w:val="00B868F5"/>
    <w:rsid w:val="00B87659"/>
    <w:rsid w:val="00B95481"/>
    <w:rsid w:val="00BB6E6B"/>
    <w:rsid w:val="00BC12A3"/>
    <w:rsid w:val="00BC1B5B"/>
    <w:rsid w:val="00BC27DB"/>
    <w:rsid w:val="00BC2900"/>
    <w:rsid w:val="00BC3AF7"/>
    <w:rsid w:val="00BC3B62"/>
    <w:rsid w:val="00BC78C7"/>
    <w:rsid w:val="00BD4577"/>
    <w:rsid w:val="00BE24B5"/>
    <w:rsid w:val="00BE2F4A"/>
    <w:rsid w:val="00BF1519"/>
    <w:rsid w:val="00BF5EBB"/>
    <w:rsid w:val="00BF5EF2"/>
    <w:rsid w:val="00C0009B"/>
    <w:rsid w:val="00C0111B"/>
    <w:rsid w:val="00C0196C"/>
    <w:rsid w:val="00C03063"/>
    <w:rsid w:val="00C0462D"/>
    <w:rsid w:val="00C201EE"/>
    <w:rsid w:val="00C20BE5"/>
    <w:rsid w:val="00C20EA0"/>
    <w:rsid w:val="00C24AC7"/>
    <w:rsid w:val="00C25129"/>
    <w:rsid w:val="00C25641"/>
    <w:rsid w:val="00C314BA"/>
    <w:rsid w:val="00C3383E"/>
    <w:rsid w:val="00C3483A"/>
    <w:rsid w:val="00C361F1"/>
    <w:rsid w:val="00C43849"/>
    <w:rsid w:val="00C473BB"/>
    <w:rsid w:val="00C53EBB"/>
    <w:rsid w:val="00C540AA"/>
    <w:rsid w:val="00C61E4C"/>
    <w:rsid w:val="00C66F6F"/>
    <w:rsid w:val="00C67628"/>
    <w:rsid w:val="00C71928"/>
    <w:rsid w:val="00C866AA"/>
    <w:rsid w:val="00C86F5D"/>
    <w:rsid w:val="00C877FC"/>
    <w:rsid w:val="00C87ECE"/>
    <w:rsid w:val="00C9135B"/>
    <w:rsid w:val="00C92868"/>
    <w:rsid w:val="00C92F36"/>
    <w:rsid w:val="00CA4694"/>
    <w:rsid w:val="00CA5DF7"/>
    <w:rsid w:val="00CB2FEF"/>
    <w:rsid w:val="00CB42D6"/>
    <w:rsid w:val="00CB74C4"/>
    <w:rsid w:val="00CB76C9"/>
    <w:rsid w:val="00CC40B8"/>
    <w:rsid w:val="00CC6BEE"/>
    <w:rsid w:val="00CC7D81"/>
    <w:rsid w:val="00CD29BD"/>
    <w:rsid w:val="00CD2A4E"/>
    <w:rsid w:val="00CD579C"/>
    <w:rsid w:val="00CE1585"/>
    <w:rsid w:val="00CE26C3"/>
    <w:rsid w:val="00CE71DA"/>
    <w:rsid w:val="00CE7AE7"/>
    <w:rsid w:val="00CF058B"/>
    <w:rsid w:val="00CF16EF"/>
    <w:rsid w:val="00CF1F5B"/>
    <w:rsid w:val="00CF2811"/>
    <w:rsid w:val="00D0071A"/>
    <w:rsid w:val="00D10568"/>
    <w:rsid w:val="00D14F0C"/>
    <w:rsid w:val="00D23407"/>
    <w:rsid w:val="00D31E3B"/>
    <w:rsid w:val="00D33163"/>
    <w:rsid w:val="00D33F27"/>
    <w:rsid w:val="00D350E8"/>
    <w:rsid w:val="00D42E9C"/>
    <w:rsid w:val="00D444AC"/>
    <w:rsid w:val="00D44984"/>
    <w:rsid w:val="00D507ED"/>
    <w:rsid w:val="00D5437D"/>
    <w:rsid w:val="00D563D4"/>
    <w:rsid w:val="00D61057"/>
    <w:rsid w:val="00D635F3"/>
    <w:rsid w:val="00D636DF"/>
    <w:rsid w:val="00D71265"/>
    <w:rsid w:val="00D72816"/>
    <w:rsid w:val="00D73D05"/>
    <w:rsid w:val="00D76C8E"/>
    <w:rsid w:val="00D77036"/>
    <w:rsid w:val="00D802B9"/>
    <w:rsid w:val="00D82A99"/>
    <w:rsid w:val="00D83E33"/>
    <w:rsid w:val="00D85716"/>
    <w:rsid w:val="00D857D9"/>
    <w:rsid w:val="00D86A3D"/>
    <w:rsid w:val="00D90810"/>
    <w:rsid w:val="00D91EE3"/>
    <w:rsid w:val="00D9716C"/>
    <w:rsid w:val="00D97DCE"/>
    <w:rsid w:val="00D97F4A"/>
    <w:rsid w:val="00DA0693"/>
    <w:rsid w:val="00DA16A8"/>
    <w:rsid w:val="00DA1B33"/>
    <w:rsid w:val="00DA1EBC"/>
    <w:rsid w:val="00DA2787"/>
    <w:rsid w:val="00DA54F0"/>
    <w:rsid w:val="00DB0C61"/>
    <w:rsid w:val="00DB1176"/>
    <w:rsid w:val="00DB652C"/>
    <w:rsid w:val="00DC00E2"/>
    <w:rsid w:val="00DC14DB"/>
    <w:rsid w:val="00DC154B"/>
    <w:rsid w:val="00DC1922"/>
    <w:rsid w:val="00DC1BA1"/>
    <w:rsid w:val="00DC6E04"/>
    <w:rsid w:val="00DD0ECA"/>
    <w:rsid w:val="00DD10B2"/>
    <w:rsid w:val="00DD10B7"/>
    <w:rsid w:val="00DD23C7"/>
    <w:rsid w:val="00DD3BF9"/>
    <w:rsid w:val="00DE0B70"/>
    <w:rsid w:val="00DE2302"/>
    <w:rsid w:val="00DE33B2"/>
    <w:rsid w:val="00DE7A5E"/>
    <w:rsid w:val="00DF1760"/>
    <w:rsid w:val="00DF5B17"/>
    <w:rsid w:val="00DF5D43"/>
    <w:rsid w:val="00DF790B"/>
    <w:rsid w:val="00E03174"/>
    <w:rsid w:val="00E05CF3"/>
    <w:rsid w:val="00E073D5"/>
    <w:rsid w:val="00E10393"/>
    <w:rsid w:val="00E12400"/>
    <w:rsid w:val="00E153FA"/>
    <w:rsid w:val="00E1608C"/>
    <w:rsid w:val="00E1730F"/>
    <w:rsid w:val="00E17DA7"/>
    <w:rsid w:val="00E20A54"/>
    <w:rsid w:val="00E21386"/>
    <w:rsid w:val="00E22B6A"/>
    <w:rsid w:val="00E24DD7"/>
    <w:rsid w:val="00E30C45"/>
    <w:rsid w:val="00E35582"/>
    <w:rsid w:val="00E37458"/>
    <w:rsid w:val="00E37DF5"/>
    <w:rsid w:val="00E41354"/>
    <w:rsid w:val="00E535F6"/>
    <w:rsid w:val="00E54E49"/>
    <w:rsid w:val="00E55E06"/>
    <w:rsid w:val="00E57B2F"/>
    <w:rsid w:val="00E631B8"/>
    <w:rsid w:val="00E64117"/>
    <w:rsid w:val="00E64DAF"/>
    <w:rsid w:val="00E65006"/>
    <w:rsid w:val="00E656A9"/>
    <w:rsid w:val="00E66687"/>
    <w:rsid w:val="00E66A15"/>
    <w:rsid w:val="00E7539F"/>
    <w:rsid w:val="00E75765"/>
    <w:rsid w:val="00E777D5"/>
    <w:rsid w:val="00E82CF1"/>
    <w:rsid w:val="00E90A3B"/>
    <w:rsid w:val="00E949D7"/>
    <w:rsid w:val="00E975FC"/>
    <w:rsid w:val="00E97E42"/>
    <w:rsid w:val="00EA0B66"/>
    <w:rsid w:val="00EA6109"/>
    <w:rsid w:val="00EB3251"/>
    <w:rsid w:val="00EB561D"/>
    <w:rsid w:val="00EB7316"/>
    <w:rsid w:val="00EC121D"/>
    <w:rsid w:val="00EC3723"/>
    <w:rsid w:val="00EC4680"/>
    <w:rsid w:val="00ED1931"/>
    <w:rsid w:val="00ED31AB"/>
    <w:rsid w:val="00ED35D8"/>
    <w:rsid w:val="00ED4F2C"/>
    <w:rsid w:val="00ED6E68"/>
    <w:rsid w:val="00EE0B66"/>
    <w:rsid w:val="00EE54FA"/>
    <w:rsid w:val="00EF1A9C"/>
    <w:rsid w:val="00EF1DE6"/>
    <w:rsid w:val="00EF60F5"/>
    <w:rsid w:val="00EF6EFA"/>
    <w:rsid w:val="00F00AAC"/>
    <w:rsid w:val="00F03690"/>
    <w:rsid w:val="00F06FFB"/>
    <w:rsid w:val="00F1237F"/>
    <w:rsid w:val="00F14931"/>
    <w:rsid w:val="00F1766D"/>
    <w:rsid w:val="00F241F8"/>
    <w:rsid w:val="00F272F7"/>
    <w:rsid w:val="00F277B7"/>
    <w:rsid w:val="00F32DF3"/>
    <w:rsid w:val="00F33E2A"/>
    <w:rsid w:val="00F340FE"/>
    <w:rsid w:val="00F35609"/>
    <w:rsid w:val="00F35F38"/>
    <w:rsid w:val="00F4018E"/>
    <w:rsid w:val="00F441CE"/>
    <w:rsid w:val="00F4662C"/>
    <w:rsid w:val="00F52F51"/>
    <w:rsid w:val="00F566FC"/>
    <w:rsid w:val="00F649A7"/>
    <w:rsid w:val="00F71BA6"/>
    <w:rsid w:val="00F72A03"/>
    <w:rsid w:val="00F72AC0"/>
    <w:rsid w:val="00F75918"/>
    <w:rsid w:val="00F804F6"/>
    <w:rsid w:val="00F82FC3"/>
    <w:rsid w:val="00F870B3"/>
    <w:rsid w:val="00F9174C"/>
    <w:rsid w:val="00F918AA"/>
    <w:rsid w:val="00F95B77"/>
    <w:rsid w:val="00F95E42"/>
    <w:rsid w:val="00FA03E2"/>
    <w:rsid w:val="00FA0BAD"/>
    <w:rsid w:val="00FA4BAB"/>
    <w:rsid w:val="00FA5F4C"/>
    <w:rsid w:val="00FB146A"/>
    <w:rsid w:val="00FB4168"/>
    <w:rsid w:val="00FB6360"/>
    <w:rsid w:val="00FB6594"/>
    <w:rsid w:val="00FB6F14"/>
    <w:rsid w:val="00FB6F7B"/>
    <w:rsid w:val="00FB7B7A"/>
    <w:rsid w:val="00FC3886"/>
    <w:rsid w:val="00FC3988"/>
    <w:rsid w:val="00FC4A42"/>
    <w:rsid w:val="00FC62A9"/>
    <w:rsid w:val="00FC6E81"/>
    <w:rsid w:val="00FD456D"/>
    <w:rsid w:val="00FD71BF"/>
    <w:rsid w:val="00FE5765"/>
    <w:rsid w:val="00FE5B4A"/>
    <w:rsid w:val="00FE7DD2"/>
    <w:rsid w:val="00FF322B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A0BA"/>
  <w15:docId w15:val="{36B72915-B0B5-40D4-8F58-6E7A7D6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30076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C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211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211C"/>
    <w:rPr>
      <w:b/>
      <w:bCs/>
    </w:rPr>
  </w:style>
  <w:style w:type="character" w:styleId="Emphasis">
    <w:name w:val="Emphasis"/>
    <w:basedOn w:val="DefaultParagraphFont"/>
    <w:uiPriority w:val="20"/>
    <w:qFormat/>
    <w:rsid w:val="008669DA"/>
    <w:rPr>
      <w:i/>
      <w:iCs/>
    </w:rPr>
  </w:style>
  <w:style w:type="character" w:customStyle="1" w:styleId="uv3um">
    <w:name w:val="uv3um"/>
    <w:basedOn w:val="DefaultParagraphFont"/>
    <w:rsid w:val="004C5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583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FDB69-BE08-43F9-A825-9D6B56C62E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30603a-6ca2-4966-93fc-60f9b23d8304}" enabled="1" method="Standard" siteId="{08378841-ca71-4b8d-a15e-0fdc9842c13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Lanxess Solutions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Skroly, Andy</dc:creator>
  <cp:keywords>INTERNAL;</cp:keywords>
  <cp:lastModifiedBy>Robert Walczak</cp:lastModifiedBy>
  <cp:revision>2</cp:revision>
  <dcterms:created xsi:type="dcterms:W3CDTF">2025-06-04T12:57:00Z</dcterms:created>
  <dcterms:modified xsi:type="dcterms:W3CDTF">2025-06-04T12:57:00Z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FOXClassification">
    <vt:lpwstr>INTERNAL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#ff0000,12,Calibri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9130603a-6ca2-4966-93fc-60f9b23d8304_Enabled">
    <vt:lpwstr>true</vt:lpwstr>
  </property>
  <property fmtid="{D5CDD505-2E9C-101B-9397-08002B2CF9AE}" pid="7" name="MSIP_Label_9130603a-6ca2-4966-93fc-60f9b23d8304_SetDate">
    <vt:lpwstr>2023-09-28T11:06:04Z</vt:lpwstr>
  </property>
  <property fmtid="{D5CDD505-2E9C-101B-9397-08002B2CF9AE}" pid="8" name="MSIP_Label_9130603a-6ca2-4966-93fc-60f9b23d8304_Method">
    <vt:lpwstr>Standard</vt:lpwstr>
  </property>
  <property fmtid="{D5CDD505-2E9C-101B-9397-08002B2CF9AE}" pid="9" name="MSIP_Label_9130603a-6ca2-4966-93fc-60f9b23d8304_Name">
    <vt:lpwstr>Internal - All LANXESS Users</vt:lpwstr>
  </property>
  <property fmtid="{D5CDD505-2E9C-101B-9397-08002B2CF9AE}" pid="10" name="MSIP_Label_9130603a-6ca2-4966-93fc-60f9b23d8304_SiteId">
    <vt:lpwstr>08378841-ca71-4b8d-a15e-0fdc9842c13b</vt:lpwstr>
  </property>
  <property fmtid="{D5CDD505-2E9C-101B-9397-08002B2CF9AE}" pid="11" name="MSIP_Label_9130603a-6ca2-4966-93fc-60f9b23d8304_ActionId">
    <vt:lpwstr>462c50e0-30b4-4c17-9f64-518700f01414</vt:lpwstr>
  </property>
  <property fmtid="{D5CDD505-2E9C-101B-9397-08002B2CF9AE}" pid="12" name="MSIP_Label_9130603a-6ca2-4966-93fc-60f9b23d8304_ContentBits">
    <vt:lpwstr>2</vt:lpwstr>
  </property>
</Properties>
</file>